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D2" w:rsidRDefault="00A13DD2" w:rsidP="00A13DD2">
      <w:pPr>
        <w:suppressAutoHyphens/>
        <w:spacing w:after="0" w:line="240" w:lineRule="auto"/>
        <w:jc w:val="both"/>
        <w:rPr>
          <w:rFonts w:ascii="Times New Roman" w:eastAsia="Times New Roman" w:hAnsi="Times New Roman"/>
          <w:sz w:val="24"/>
          <w:szCs w:val="24"/>
          <w:lang w:eastAsia="ru-RU"/>
        </w:rPr>
      </w:pPr>
      <w:bookmarkStart w:id="0" w:name="_Hlk60505983"/>
      <w:r>
        <w:rPr>
          <w:rFonts w:ascii="Times New Roman" w:eastAsia="Times New Roman" w:hAnsi="Times New Roman"/>
          <w:sz w:val="24"/>
          <w:szCs w:val="24"/>
          <w:lang w:eastAsia="ru-RU"/>
        </w:rPr>
        <w:t>УДК 504.7 + 06</w:t>
      </w:r>
    </w:p>
    <w:bookmarkEnd w:id="0"/>
    <w:p w:rsidR="00A13DD2" w:rsidRDefault="00A13DD2" w:rsidP="00A13DD2">
      <w:pPr>
        <w:suppressAutoHyphens/>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К.И. </w:t>
      </w:r>
      <w:proofErr w:type="spellStart"/>
      <w:r>
        <w:rPr>
          <w:rFonts w:ascii="Times New Roman" w:eastAsia="Times New Roman" w:hAnsi="Times New Roman"/>
          <w:i/>
          <w:sz w:val="24"/>
          <w:szCs w:val="24"/>
          <w:lang w:eastAsia="ru-RU"/>
        </w:rPr>
        <w:t>Абдульманова</w:t>
      </w:r>
      <w:proofErr w:type="spellEnd"/>
      <w:r>
        <w:rPr>
          <w:rFonts w:ascii="Times New Roman" w:eastAsia="Times New Roman" w:hAnsi="Times New Roman"/>
          <w:i/>
          <w:sz w:val="24"/>
          <w:szCs w:val="24"/>
          <w:lang w:eastAsia="ru-RU"/>
        </w:rPr>
        <w:t>, Т.А. Финоченко</w:t>
      </w:r>
    </w:p>
    <w:p w:rsidR="00A13DD2" w:rsidRDefault="00A13DD2" w:rsidP="00A13DD2">
      <w:pPr>
        <w:suppressAutoHyphens/>
        <w:spacing w:after="0" w:line="240" w:lineRule="auto"/>
        <w:jc w:val="center"/>
        <w:rPr>
          <w:rFonts w:ascii="Times New Roman" w:eastAsia="Times New Roman" w:hAnsi="Times New Roman"/>
          <w:i/>
          <w:sz w:val="24"/>
          <w:szCs w:val="24"/>
          <w:lang w:eastAsia="ru-RU"/>
        </w:rPr>
      </w:pPr>
    </w:p>
    <w:p w:rsidR="00A13DD2" w:rsidRDefault="00A13DD2" w:rsidP="00A13DD2">
      <w:pPr>
        <w:suppressAutoHyphens/>
        <w:spacing w:after="0" w:line="240" w:lineRule="auto"/>
        <w:jc w:val="center"/>
        <w:rPr>
          <w:rFonts w:ascii="Times New Roman" w:eastAsia="Times New Roman" w:hAnsi="Times New Roman"/>
          <w:b/>
          <w:bCs/>
          <w:sz w:val="24"/>
          <w:szCs w:val="24"/>
          <w:lang w:eastAsia="ru-RU"/>
        </w:rPr>
      </w:pPr>
      <w:bookmarkStart w:id="1" w:name="_Hlk60505717"/>
      <w:r>
        <w:rPr>
          <w:rFonts w:ascii="Times New Roman" w:eastAsia="Times New Roman" w:hAnsi="Times New Roman"/>
          <w:b/>
          <w:bCs/>
          <w:sz w:val="24"/>
          <w:szCs w:val="24"/>
          <w:lang w:eastAsia="ru-RU"/>
        </w:rPr>
        <w:t>ОБЕСПЕЧЕНИЕ БЕЗОПАСНЫХ УСЛОВИЙ ТРУДА НА РАБОЧИХ МЕСТАХ ОПЕРАТОРОВ КУЗНЕЧНО-ПРЕССОВОГО ОБОРУДОВАНИЯ</w:t>
      </w:r>
    </w:p>
    <w:bookmarkEnd w:id="1"/>
    <w:p w:rsidR="00A13DD2" w:rsidRDefault="00A13DD2" w:rsidP="00A13DD2">
      <w:pPr>
        <w:spacing w:after="0" w:line="240" w:lineRule="auto"/>
        <w:rPr>
          <w:rFonts w:ascii="Times New Roman" w:eastAsia="Times New Roman" w:hAnsi="Times New Roman"/>
          <w:lang w:eastAsia="ru-RU"/>
        </w:rPr>
      </w:pPr>
    </w:p>
    <w:p w:rsidR="00A13DD2" w:rsidRDefault="00A13DD2" w:rsidP="00A13DD2">
      <w:pPr>
        <w:spacing w:after="0" w:line="240" w:lineRule="auto"/>
        <w:ind w:left="993"/>
        <w:jc w:val="both"/>
        <w:rPr>
          <w:rFonts w:ascii="Times New Roman" w:eastAsia="Times New Roman" w:hAnsi="Times New Roman"/>
          <w:sz w:val="24"/>
          <w:szCs w:val="24"/>
          <w:lang w:eastAsia="ru-RU"/>
        </w:rPr>
      </w:pPr>
      <w:r>
        <w:rPr>
          <w:rFonts w:ascii="Times New Roman" w:eastAsia="Times New Roman" w:hAnsi="Times New Roman"/>
          <w:b/>
          <w:lang w:eastAsia="ru-RU"/>
        </w:rPr>
        <w:t>Аннотация.</w:t>
      </w:r>
      <w:r>
        <w:rPr>
          <w:rFonts w:ascii="Times New Roman" w:eastAsia="Times New Roman" w:hAnsi="Times New Roman"/>
          <w:sz w:val="24"/>
          <w:szCs w:val="24"/>
          <w:lang w:eastAsia="ru-RU"/>
        </w:rPr>
        <w:t xml:space="preserve"> В статье рассматриваются основные показатели </w:t>
      </w:r>
      <w:proofErr w:type="gramStart"/>
      <w:r>
        <w:rPr>
          <w:rFonts w:ascii="Times New Roman" w:eastAsia="Times New Roman" w:hAnsi="Times New Roman"/>
          <w:sz w:val="24"/>
          <w:szCs w:val="24"/>
          <w:lang w:eastAsia="ru-RU"/>
        </w:rPr>
        <w:t>состояния условий труда операторов кузнечно-прессового оборудования</w:t>
      </w:r>
      <w:proofErr w:type="gramEnd"/>
      <w:r>
        <w:rPr>
          <w:rFonts w:ascii="Times New Roman" w:eastAsia="Times New Roman" w:hAnsi="Times New Roman"/>
          <w:sz w:val="24"/>
          <w:szCs w:val="24"/>
          <w:lang w:eastAsia="ru-RU"/>
        </w:rPr>
        <w:t>. Показано что максимально влияющими на работника факторами производственного процесса и условий труда являются шум и напряжённость труда. В качестве снижения уровня шума в рабочей зоне предлагается использовать локальные ограждающие конструкции, которые оптимальны при использовании в металлообрабатывающей промышленности в качестве средств защиты от шумового дискомфорта на рабочих местах.</w:t>
      </w:r>
    </w:p>
    <w:p w:rsidR="00A13DD2" w:rsidRDefault="00A13DD2" w:rsidP="00A13DD2">
      <w:pPr>
        <w:spacing w:after="0" w:line="240" w:lineRule="auto"/>
        <w:ind w:left="993"/>
        <w:jc w:val="both"/>
        <w:rPr>
          <w:rFonts w:ascii="Times New Roman" w:eastAsia="Times New Roman" w:hAnsi="Times New Roman"/>
          <w:b/>
          <w:lang w:eastAsia="ru-RU"/>
        </w:rPr>
      </w:pPr>
      <w:r>
        <w:rPr>
          <w:rFonts w:ascii="Times New Roman" w:eastAsia="Times New Roman" w:hAnsi="Times New Roman"/>
          <w:b/>
          <w:lang w:eastAsia="ru-RU"/>
        </w:rPr>
        <w:t>Ключевые слова: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lang w:eastAsia="ru-RU"/>
        </w:rPr>
        <w:t>шумообразование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виброакустика</w:t>
      </w:r>
      <w:proofErr w:type="spellEnd"/>
      <w:r>
        <w:rPr>
          <w:rFonts w:ascii="Times New Roman" w:eastAsia="Times New Roman" w:hAnsi="Times New Roman"/>
          <w:lang w:eastAsia="ru-RU"/>
        </w:rPr>
        <w:t>, нормирование шума, снижение шума.</w:t>
      </w:r>
    </w:p>
    <w:p w:rsidR="00A13DD2" w:rsidRDefault="00A13DD2" w:rsidP="00A13DD2">
      <w:pPr>
        <w:spacing w:after="0" w:line="240" w:lineRule="auto"/>
        <w:ind w:left="993"/>
        <w:rPr>
          <w:rFonts w:ascii="Times New Roman" w:eastAsia="Times New Roman" w:hAnsi="Times New Roman"/>
          <w:lang w:eastAsia="ru-RU"/>
        </w:rPr>
      </w:pPr>
    </w:p>
    <w:p w:rsidR="00A13DD2" w:rsidRDefault="00A13DD2" w:rsidP="00A13DD2">
      <w:pPr>
        <w:widowControl w:val="0"/>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Профессиональные заболевания – это отражение условий труда работников, о чем свидетельствуют массовые исследования в области медицины и охраны труда. Известно, что интенсивность и длительность воздействия на работников факторов производственной среды и трудового процесса, значительно снижают его профессиональное долголетие [1]. Итогом неблагоприятного воздействия на работника будет сниженная работоспособность, подорванное здоровье и раннее старение, и все это повлечёт рост социальных затрат на восстановление и поддержку работника.</w:t>
      </w:r>
    </w:p>
    <w:p w:rsidR="00A13DD2" w:rsidRDefault="00A13DD2" w:rsidP="00A13DD2">
      <w:pPr>
        <w:spacing w:after="0" w:line="240" w:lineRule="auto"/>
        <w:ind w:firstLine="708"/>
        <w:jc w:val="both"/>
        <w:rPr>
          <w:rFonts w:ascii="Times New Roman" w:eastAsia="Times New Roman" w:hAnsi="Times New Roman"/>
          <w:sz w:val="24"/>
          <w:szCs w:val="24"/>
          <w:lang w:eastAsia="ru-RU"/>
        </w:rPr>
      </w:pPr>
    </w:p>
    <w:p w:rsidR="00A13DD2" w:rsidRDefault="00A13DD2" w:rsidP="00A13DD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077139D5" wp14:editId="1DC45176">
            <wp:extent cx="4603115" cy="2926080"/>
            <wp:effectExtent l="0" t="0" r="698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115" cy="2926080"/>
                    </a:xfrm>
                    <a:prstGeom prst="rect">
                      <a:avLst/>
                    </a:prstGeom>
                    <a:noFill/>
                  </pic:spPr>
                </pic:pic>
              </a:graphicData>
            </a:graphic>
          </wp:inline>
        </w:drawing>
      </w:r>
    </w:p>
    <w:p w:rsidR="00A13DD2" w:rsidRDefault="00A13DD2" w:rsidP="00A13DD2">
      <w:pPr>
        <w:spacing w:after="0" w:line="240" w:lineRule="auto"/>
        <w:jc w:val="center"/>
        <w:rPr>
          <w:rFonts w:ascii="Times New Roman" w:eastAsia="Times New Roman" w:hAnsi="Times New Roman"/>
          <w:sz w:val="24"/>
          <w:szCs w:val="24"/>
          <w:lang w:eastAsia="ru-RU"/>
        </w:rPr>
      </w:pPr>
    </w:p>
    <w:p w:rsidR="00A13DD2" w:rsidRDefault="00A13DD2" w:rsidP="00A13DD2">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 1. Статистические данные о роли влияния на работника вредных и опасных производственных факторов</w:t>
      </w:r>
    </w:p>
    <w:p w:rsidR="00A13DD2" w:rsidRDefault="00A13DD2" w:rsidP="00A13DD2">
      <w:pPr>
        <w:spacing w:after="0" w:line="240" w:lineRule="auto"/>
        <w:ind w:firstLine="708"/>
        <w:jc w:val="both"/>
        <w:rPr>
          <w:rFonts w:ascii="Times New Roman" w:eastAsia="Times New Roman" w:hAnsi="Times New Roman"/>
          <w:sz w:val="24"/>
          <w:szCs w:val="24"/>
          <w:lang w:eastAsia="ru-RU"/>
        </w:rPr>
      </w:pPr>
    </w:p>
    <w:p w:rsidR="00A13DD2" w:rsidRDefault="00A13DD2" w:rsidP="00A13DD2">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Общую картину условий труда операторов кузнечно-прессового оборудования ухудшает тот факт, что в цехе может </w:t>
      </w:r>
      <w:proofErr w:type="gramStart"/>
      <w:r>
        <w:rPr>
          <w:rFonts w:ascii="Times New Roman" w:eastAsia="Times New Roman" w:hAnsi="Times New Roman"/>
          <w:sz w:val="24"/>
          <w:szCs w:val="24"/>
          <w:lang w:eastAsia="ru-RU"/>
        </w:rPr>
        <w:t>находится</w:t>
      </w:r>
      <w:proofErr w:type="gramEnd"/>
      <w:r>
        <w:rPr>
          <w:rFonts w:ascii="Times New Roman" w:eastAsia="Times New Roman" w:hAnsi="Times New Roman"/>
          <w:sz w:val="24"/>
          <w:szCs w:val="24"/>
          <w:lang w:eastAsia="ru-RU"/>
        </w:rPr>
        <w:t xml:space="preserve"> несколько прессов. Результаты специальной оценки условий труда на рабочих местах операторов кузнечно-прессового оборудования показаны в табл. 1.</w:t>
      </w:r>
    </w:p>
    <w:p w:rsidR="00A13DD2" w:rsidRDefault="00A13DD2">
      <w:pPr>
        <w:spacing w:after="20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A13DD2" w:rsidRDefault="00A13DD2" w:rsidP="00A13DD2">
      <w:pPr>
        <w:widowControl w:val="0"/>
        <w:spacing w:after="0" w:line="240" w:lineRule="auto"/>
        <w:ind w:firstLine="709"/>
        <w:jc w:val="both"/>
        <w:rPr>
          <w:rFonts w:ascii="Times New Roman" w:eastAsia="Times New Roman" w:hAnsi="Times New Roman"/>
          <w:sz w:val="24"/>
          <w:szCs w:val="24"/>
          <w:lang w:eastAsia="ru-RU"/>
        </w:rPr>
      </w:pPr>
    </w:p>
    <w:p w:rsidR="00A13DD2" w:rsidRDefault="00A13DD2" w:rsidP="00A13DD2">
      <w:pPr>
        <w:widowControl w:val="0"/>
        <w:spacing w:after="0" w:line="240" w:lineRule="auto"/>
        <w:ind w:firstLine="709"/>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Таблица 1</w:t>
      </w:r>
    </w:p>
    <w:p w:rsidR="00A13DD2" w:rsidRDefault="00A13DD2" w:rsidP="00A13DD2">
      <w:pPr>
        <w:widowControl w:val="0"/>
        <w:spacing w:after="0" w:line="240" w:lineRule="auto"/>
        <w:ind w:firstLine="709"/>
        <w:jc w:val="center"/>
        <w:rPr>
          <w:rFonts w:ascii="Times New Roman" w:eastAsia="Times New Roman" w:hAnsi="Times New Roman"/>
          <w:sz w:val="24"/>
          <w:szCs w:val="24"/>
          <w:lang w:eastAsia="ru-RU"/>
        </w:rPr>
      </w:pPr>
      <w:bookmarkStart w:id="2" w:name="_Hlk60503628"/>
      <w:r>
        <w:rPr>
          <w:rFonts w:ascii="Times New Roman" w:eastAsia="Times New Roman" w:hAnsi="Times New Roman"/>
          <w:sz w:val="24"/>
          <w:szCs w:val="24"/>
          <w:lang w:eastAsia="ru-RU"/>
        </w:rPr>
        <w:t>Фактическое состояние условий труда на рабочих местах операторов</w:t>
      </w:r>
    </w:p>
    <w:bookmarkEnd w:id="2"/>
    <w:p w:rsidR="00A13DD2" w:rsidRDefault="00A13DD2" w:rsidP="00A13DD2">
      <w:pPr>
        <w:widowControl w:val="0"/>
        <w:spacing w:after="0" w:line="240" w:lineRule="auto"/>
        <w:ind w:firstLine="709"/>
        <w:jc w:val="center"/>
        <w:rPr>
          <w:rFonts w:ascii="Times New Roman" w:eastAsia="Times New Roman" w:hAnsi="Times New Roman"/>
          <w:sz w:val="24"/>
          <w:szCs w:val="24"/>
          <w:lang w:eastAsia="ru-RU"/>
        </w:rPr>
      </w:pP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4A0" w:firstRow="1" w:lastRow="0" w:firstColumn="1" w:lastColumn="0" w:noHBand="0" w:noVBand="1"/>
      </w:tblPr>
      <w:tblGrid>
        <w:gridCol w:w="3822"/>
        <w:gridCol w:w="1620"/>
        <w:gridCol w:w="1620"/>
        <w:gridCol w:w="1539"/>
        <w:gridCol w:w="1434"/>
      </w:tblGrid>
      <w:tr w:rsidR="00A13DD2" w:rsidTr="00A13DD2">
        <w:trPr>
          <w:cantSplit/>
          <w:trHeight w:val="624"/>
          <w:tblHeader/>
          <w:jc w:val="center"/>
        </w:trPr>
        <w:tc>
          <w:tcPr>
            <w:tcW w:w="3820" w:type="dxa"/>
            <w:tcBorders>
              <w:top w:val="single" w:sz="6" w:space="0" w:color="000000"/>
              <w:left w:val="single" w:sz="6" w:space="0" w:color="000000"/>
              <w:bottom w:val="nil"/>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Наименование</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производственного фактора</w:t>
            </w:r>
          </w:p>
        </w:tc>
        <w:tc>
          <w:tcPr>
            <w:tcW w:w="1620" w:type="dxa"/>
            <w:tcBorders>
              <w:top w:val="single" w:sz="6" w:space="0" w:color="000000"/>
              <w:left w:val="single" w:sz="6" w:space="0" w:color="000000"/>
              <w:bottom w:val="nil"/>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Допустимый</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уровень</w:t>
            </w:r>
          </w:p>
        </w:tc>
        <w:tc>
          <w:tcPr>
            <w:tcW w:w="1620" w:type="dxa"/>
            <w:tcBorders>
              <w:top w:val="single" w:sz="6" w:space="0" w:color="000000"/>
              <w:left w:val="single" w:sz="6" w:space="0" w:color="000000"/>
              <w:bottom w:val="nil"/>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 xml:space="preserve">Фактический </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уровень</w:t>
            </w:r>
          </w:p>
        </w:tc>
        <w:tc>
          <w:tcPr>
            <w:tcW w:w="1539" w:type="dxa"/>
            <w:tcBorders>
              <w:top w:val="single" w:sz="6" w:space="0" w:color="000000"/>
              <w:left w:val="single" w:sz="6" w:space="0" w:color="000000"/>
              <w:bottom w:val="nil"/>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Величина отклонения</w:t>
            </w:r>
          </w:p>
        </w:tc>
        <w:tc>
          <w:tcPr>
            <w:tcW w:w="1434" w:type="dxa"/>
            <w:tcBorders>
              <w:top w:val="single" w:sz="6" w:space="0" w:color="000000"/>
              <w:left w:val="single" w:sz="6" w:space="0" w:color="000000"/>
              <w:bottom w:val="nil"/>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Класс</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условий труда</w:t>
            </w:r>
          </w:p>
        </w:tc>
      </w:tr>
      <w:tr w:rsidR="00A13DD2" w:rsidTr="00A13DD2">
        <w:trPr>
          <w:cantSplit/>
          <w:trHeight w:val="624"/>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z w:val="24"/>
                <w:szCs w:val="24"/>
                <w:lang w:eastAsia="zh-TW"/>
              </w:rPr>
            </w:pPr>
            <w:r>
              <w:rPr>
                <w:rFonts w:ascii="Times New Roman" w:eastAsia="Times New Roman" w:hAnsi="Times New Roman"/>
                <w:sz w:val="24"/>
                <w:szCs w:val="24"/>
                <w:lang w:eastAsia="zh-TW"/>
              </w:rPr>
              <w:t xml:space="preserve">Эквивалентный уровень </w:t>
            </w:r>
          </w:p>
          <w:p w:rsidR="00A13DD2" w:rsidRDefault="00A13DD2">
            <w:pPr>
              <w:widowControl w:val="0"/>
              <w:spacing w:after="0" w:line="240" w:lineRule="auto"/>
              <w:ind w:left="1337"/>
              <w:rPr>
                <w:rFonts w:ascii="Times New Roman" w:eastAsia="Times New Roman" w:hAnsi="Times New Roman"/>
                <w:sz w:val="24"/>
                <w:szCs w:val="24"/>
                <w:lang w:eastAsia="zh-TW"/>
              </w:rPr>
            </w:pPr>
            <w:r>
              <w:rPr>
                <w:rFonts w:ascii="Times New Roman" w:eastAsia="Times New Roman" w:hAnsi="Times New Roman"/>
                <w:sz w:val="24"/>
                <w:szCs w:val="24"/>
                <w:lang w:eastAsia="zh-TW"/>
              </w:rPr>
              <w:t xml:space="preserve">– звука, </w:t>
            </w:r>
            <w:proofErr w:type="spellStart"/>
            <w:r>
              <w:rPr>
                <w:rFonts w:ascii="Times New Roman" w:eastAsia="Times New Roman" w:hAnsi="Times New Roman"/>
                <w:sz w:val="24"/>
                <w:szCs w:val="24"/>
                <w:lang w:eastAsia="zh-TW"/>
              </w:rPr>
              <w:t>дБА</w:t>
            </w:r>
            <w:proofErr w:type="spellEnd"/>
          </w:p>
          <w:p w:rsidR="00A13DD2" w:rsidRDefault="00A13DD2">
            <w:pPr>
              <w:widowControl w:val="0"/>
              <w:spacing w:after="0" w:line="240" w:lineRule="auto"/>
              <w:ind w:left="1337"/>
              <w:rPr>
                <w:rFonts w:ascii="Times New Roman" w:eastAsia="Times New Roman" w:hAnsi="Times New Roman"/>
                <w:sz w:val="24"/>
                <w:szCs w:val="24"/>
                <w:lang w:eastAsia="zh-TW"/>
              </w:rPr>
            </w:pPr>
            <w:r>
              <w:rPr>
                <w:rFonts w:ascii="Times New Roman" w:eastAsia="Times New Roman" w:hAnsi="Times New Roman"/>
                <w:sz w:val="24"/>
                <w:szCs w:val="24"/>
                <w:lang w:eastAsia="zh-TW"/>
              </w:rPr>
              <w:t xml:space="preserve">– </w:t>
            </w:r>
            <w:proofErr w:type="spellStart"/>
            <w:r>
              <w:rPr>
                <w:rFonts w:ascii="Times New Roman" w:eastAsia="Times New Roman" w:hAnsi="Times New Roman"/>
                <w:sz w:val="24"/>
                <w:szCs w:val="24"/>
                <w:lang w:eastAsia="zh-TW"/>
              </w:rPr>
              <w:t>виброскорости</w:t>
            </w:r>
            <w:proofErr w:type="spellEnd"/>
            <w:r>
              <w:rPr>
                <w:rFonts w:ascii="Times New Roman" w:eastAsia="Times New Roman" w:hAnsi="Times New Roman"/>
                <w:sz w:val="24"/>
                <w:szCs w:val="24"/>
                <w:lang w:eastAsia="zh-TW"/>
              </w:rPr>
              <w:t>, дБ</w:t>
            </w:r>
          </w:p>
        </w:tc>
        <w:tc>
          <w:tcPr>
            <w:tcW w:w="1620" w:type="dxa"/>
            <w:tcBorders>
              <w:top w:val="single" w:sz="4" w:space="0" w:color="auto"/>
              <w:left w:val="single" w:sz="6" w:space="0" w:color="000000"/>
              <w:bottom w:val="single" w:sz="4" w:space="0" w:color="auto"/>
              <w:right w:val="single" w:sz="6" w:space="0" w:color="000000"/>
            </w:tcBorders>
            <w:vAlign w:val="center"/>
          </w:tcPr>
          <w:p w:rsidR="00A13DD2" w:rsidRDefault="00A13DD2">
            <w:pPr>
              <w:widowControl w:val="0"/>
              <w:spacing w:after="0" w:line="240" w:lineRule="auto"/>
              <w:jc w:val="center"/>
              <w:rPr>
                <w:rFonts w:ascii="Times New Roman" w:eastAsia="Times New Roman" w:hAnsi="Times New Roman"/>
                <w:sz w:val="24"/>
                <w:szCs w:val="24"/>
                <w:lang w:eastAsia="zh-TW"/>
              </w:rPr>
            </w:pP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80</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107</w:t>
            </w:r>
          </w:p>
        </w:tc>
        <w:tc>
          <w:tcPr>
            <w:tcW w:w="1620" w:type="dxa"/>
            <w:tcBorders>
              <w:top w:val="single" w:sz="4" w:space="0" w:color="auto"/>
              <w:left w:val="single" w:sz="6" w:space="0" w:color="000000"/>
              <w:bottom w:val="single" w:sz="4" w:space="0" w:color="auto"/>
              <w:right w:val="single" w:sz="6" w:space="0" w:color="000000"/>
            </w:tcBorders>
            <w:vAlign w:val="center"/>
          </w:tcPr>
          <w:p w:rsidR="00A13DD2" w:rsidRDefault="00A13DD2">
            <w:pPr>
              <w:widowControl w:val="0"/>
              <w:spacing w:after="0" w:line="240" w:lineRule="auto"/>
              <w:jc w:val="center"/>
              <w:rPr>
                <w:rFonts w:ascii="Times New Roman" w:eastAsia="Times New Roman" w:hAnsi="Times New Roman"/>
                <w:sz w:val="24"/>
                <w:szCs w:val="24"/>
                <w:lang w:eastAsia="zh-TW"/>
              </w:rPr>
            </w:pP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87</w:t>
            </w:r>
            <w:r>
              <w:rPr>
                <w:rFonts w:ascii="Times New Roman" w:eastAsia="Times New Roman" w:hAnsi="Times New Roman"/>
                <w:sz w:val="24"/>
                <w:szCs w:val="24"/>
                <w:lang w:val="en-US" w:eastAsia="zh-TW"/>
              </w:rPr>
              <w:t>–</w:t>
            </w:r>
            <w:r>
              <w:rPr>
                <w:rFonts w:ascii="Times New Roman" w:eastAsia="Times New Roman" w:hAnsi="Times New Roman"/>
                <w:sz w:val="24"/>
                <w:szCs w:val="24"/>
                <w:lang w:eastAsia="zh-TW"/>
              </w:rPr>
              <w:t>106</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79–103</w:t>
            </w:r>
          </w:p>
        </w:tc>
        <w:tc>
          <w:tcPr>
            <w:tcW w:w="1539" w:type="dxa"/>
            <w:tcBorders>
              <w:top w:val="single" w:sz="4" w:space="0" w:color="auto"/>
              <w:left w:val="single" w:sz="6" w:space="0" w:color="000000"/>
              <w:bottom w:val="single" w:sz="4" w:space="0" w:color="auto"/>
              <w:right w:val="single" w:sz="6" w:space="0" w:color="000000"/>
            </w:tcBorders>
            <w:vAlign w:val="center"/>
          </w:tcPr>
          <w:p w:rsidR="00A13DD2" w:rsidRDefault="00A13DD2">
            <w:pPr>
              <w:widowControl w:val="0"/>
              <w:spacing w:after="0" w:line="240" w:lineRule="auto"/>
              <w:jc w:val="center"/>
              <w:rPr>
                <w:rFonts w:ascii="Times New Roman" w:eastAsia="Times New Roman" w:hAnsi="Times New Roman"/>
                <w:sz w:val="24"/>
                <w:szCs w:val="24"/>
                <w:lang w:eastAsia="zh-TW"/>
              </w:rPr>
            </w:pP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25</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w:t>
            </w:r>
          </w:p>
        </w:tc>
        <w:tc>
          <w:tcPr>
            <w:tcW w:w="1434" w:type="dxa"/>
            <w:tcBorders>
              <w:top w:val="single" w:sz="4" w:space="0" w:color="auto"/>
              <w:left w:val="single" w:sz="6" w:space="0" w:color="000000"/>
              <w:bottom w:val="single" w:sz="4" w:space="0" w:color="auto"/>
              <w:right w:val="single" w:sz="6" w:space="0" w:color="000000"/>
            </w:tcBorders>
            <w:vAlign w:val="center"/>
          </w:tcPr>
          <w:p w:rsidR="00A13DD2" w:rsidRDefault="00A13DD2">
            <w:pPr>
              <w:widowControl w:val="0"/>
              <w:spacing w:after="0" w:line="240" w:lineRule="auto"/>
              <w:jc w:val="center"/>
              <w:rPr>
                <w:rFonts w:ascii="Times New Roman" w:eastAsia="Times New Roman" w:hAnsi="Times New Roman"/>
                <w:sz w:val="24"/>
                <w:szCs w:val="24"/>
                <w:lang w:eastAsia="zh-TW"/>
              </w:rPr>
            </w:pP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3.3</w:t>
            </w:r>
          </w:p>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z w:val="24"/>
                <w:szCs w:val="24"/>
                <w:lang w:eastAsia="zh-TW"/>
              </w:rPr>
            </w:pPr>
            <w:r>
              <w:rPr>
                <w:rFonts w:ascii="Times New Roman" w:eastAsia="Times New Roman" w:hAnsi="Times New Roman"/>
                <w:sz w:val="24"/>
                <w:szCs w:val="24"/>
                <w:lang w:eastAsia="zh-TW"/>
              </w:rPr>
              <w:t xml:space="preserve">Температура воздуха, </w:t>
            </w:r>
            <w:r>
              <w:rPr>
                <w:rFonts w:ascii="Times New Roman" w:eastAsia="Times New Roman" w:hAnsi="Times New Roman"/>
                <w:sz w:val="24"/>
                <w:szCs w:val="24"/>
                <w:lang w:eastAsia="zh-TW"/>
              </w:rPr>
              <w:sym w:font="Symbol" w:char="F0B0"/>
            </w:r>
            <w:proofErr w:type="gramStart"/>
            <w:r>
              <w:rPr>
                <w:rFonts w:ascii="Times New Roman" w:eastAsia="Times New Roman" w:hAnsi="Times New Roman"/>
                <w:sz w:val="24"/>
                <w:szCs w:val="24"/>
                <w:lang w:eastAsia="zh-TW"/>
              </w:rPr>
              <w:t>С</w:t>
            </w:r>
            <w:proofErr w:type="gramEnd"/>
            <w:r>
              <w:rPr>
                <w:rFonts w:ascii="Times New Roman" w:eastAsia="Times New Roman" w:hAnsi="Times New Roman"/>
                <w:sz w:val="24"/>
                <w:szCs w:val="24"/>
                <w:lang w:eastAsia="zh-TW"/>
              </w:rPr>
              <w:t xml:space="preserve"> </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15–22</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21</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z w:val="24"/>
                <w:szCs w:val="24"/>
                <w:lang w:eastAsia="zh-TW"/>
              </w:rPr>
            </w:pPr>
            <w:r>
              <w:rPr>
                <w:rFonts w:ascii="Times New Roman" w:eastAsia="Times New Roman" w:hAnsi="Times New Roman"/>
                <w:sz w:val="24"/>
                <w:szCs w:val="24"/>
                <w:lang w:eastAsia="zh-TW"/>
              </w:rPr>
              <w:t>Скорость движения воздуха, м/</w:t>
            </w:r>
            <w:proofErr w:type="gramStart"/>
            <w:r>
              <w:rPr>
                <w:rFonts w:ascii="Times New Roman" w:eastAsia="Times New Roman" w:hAnsi="Times New Roman"/>
                <w:sz w:val="24"/>
                <w:szCs w:val="24"/>
                <w:lang w:eastAsia="zh-TW"/>
              </w:rPr>
              <w:t>с</w:t>
            </w:r>
            <w:proofErr w:type="gramEnd"/>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0–0,2</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0,15</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Влажность воздуха, %</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15–75</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 xml:space="preserve">Освещенность, </w:t>
            </w:r>
            <w:proofErr w:type="spellStart"/>
            <w:r>
              <w:rPr>
                <w:rFonts w:ascii="Times New Roman" w:eastAsia="Times New Roman" w:hAnsi="Times New Roman"/>
                <w:snapToGrid w:val="0"/>
                <w:sz w:val="24"/>
                <w:szCs w:val="24"/>
                <w:lang w:eastAsia="zh-TW"/>
              </w:rPr>
              <w:t>лк</w:t>
            </w:r>
            <w:proofErr w:type="spellEnd"/>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300</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349</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Напряженность труда</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2</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rPr>
                <w:rFonts w:ascii="Times New Roman" w:eastAsia="Times New Roman" w:hAnsi="Times New Roman"/>
                <w:snapToGrid w:val="0"/>
                <w:sz w:val="24"/>
                <w:szCs w:val="24"/>
                <w:lang w:eastAsia="zh-TW"/>
              </w:rPr>
            </w:pPr>
            <w:r>
              <w:rPr>
                <w:rFonts w:ascii="Times New Roman" w:eastAsia="Times New Roman" w:hAnsi="Times New Roman"/>
                <w:snapToGrid w:val="0"/>
                <w:sz w:val="24"/>
                <w:szCs w:val="24"/>
                <w:lang w:eastAsia="zh-TW"/>
              </w:rPr>
              <w:t>Тяжесть труда</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3.1</w:t>
            </w:r>
          </w:p>
        </w:tc>
      </w:tr>
      <w:tr w:rsidR="00A13DD2" w:rsidTr="00A13DD2">
        <w:trPr>
          <w:cantSplit/>
          <w:trHeight w:val="283"/>
          <w:jc w:val="center"/>
        </w:trPr>
        <w:tc>
          <w:tcPr>
            <w:tcW w:w="38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tabs>
                <w:tab w:val="left" w:pos="708"/>
                <w:tab w:val="num" w:pos="1069"/>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оценка условий труда</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620"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39"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34" w:type="dxa"/>
            <w:tcBorders>
              <w:top w:val="single" w:sz="4" w:space="0" w:color="auto"/>
              <w:left w:val="single" w:sz="6" w:space="0" w:color="000000"/>
              <w:bottom w:val="single" w:sz="4" w:space="0" w:color="auto"/>
              <w:right w:val="single" w:sz="6" w:space="0" w:color="000000"/>
            </w:tcBorders>
            <w:vAlign w:val="center"/>
            <w:hideMark/>
          </w:tcPr>
          <w:p w:rsidR="00A13DD2" w:rsidRDefault="00A13DD2">
            <w:pPr>
              <w:widowControl w:val="0"/>
              <w:spacing w:after="0" w:line="240" w:lineRule="auto"/>
              <w:jc w:val="center"/>
              <w:rPr>
                <w:rFonts w:ascii="Times New Roman" w:eastAsia="Times New Roman" w:hAnsi="Times New Roman"/>
                <w:sz w:val="24"/>
                <w:szCs w:val="24"/>
                <w:lang w:eastAsia="zh-TW"/>
              </w:rPr>
            </w:pPr>
            <w:r>
              <w:rPr>
                <w:rFonts w:ascii="Times New Roman" w:eastAsia="Times New Roman" w:hAnsi="Times New Roman"/>
                <w:sz w:val="24"/>
                <w:szCs w:val="24"/>
                <w:lang w:eastAsia="zh-TW"/>
              </w:rPr>
              <w:t>3.3</w:t>
            </w:r>
          </w:p>
        </w:tc>
      </w:tr>
    </w:tbl>
    <w:p w:rsidR="00A13DD2" w:rsidRDefault="00A13DD2" w:rsidP="00A13DD2">
      <w:pPr>
        <w:widowControl w:val="0"/>
        <w:spacing w:after="0" w:line="240" w:lineRule="auto"/>
        <w:ind w:firstLine="709"/>
        <w:jc w:val="both"/>
        <w:rPr>
          <w:rFonts w:ascii="Times New Roman" w:eastAsia="Times New Roman" w:hAnsi="Times New Roman"/>
          <w:sz w:val="24"/>
          <w:szCs w:val="24"/>
          <w:lang w:eastAsia="ru-RU"/>
        </w:rPr>
      </w:pPr>
    </w:p>
    <w:p w:rsidR="00A13DD2" w:rsidRDefault="00A13DD2" w:rsidP="00A13DD2">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Проанализировав данные о фактическом состоянии условий труда на рабочих местах операторов кузнечно-прессового оборудования (см. табл. 1) выявлено, что максимальное влияние на работника оказывают такие производственные факторы, как повышенные уровни звукового давления (превышающие предельно-допустимые) и тяжесть трудового процесса (больше половины рабочего времени оператор находится на ногах).</w:t>
      </w:r>
    </w:p>
    <w:p w:rsidR="00A13DD2" w:rsidRDefault="00A13DD2" w:rsidP="00A13DD2">
      <w:pPr>
        <w:spacing w:after="0" w:line="240" w:lineRule="auto"/>
        <w:ind w:firstLine="709"/>
        <w:jc w:val="both"/>
        <w:rPr>
          <w:rFonts w:ascii="Times New Roman" w:hAnsi="Times New Roman"/>
        </w:rPr>
      </w:pPr>
    </w:p>
    <w:p w:rsidR="00A13DD2" w:rsidRDefault="00A13DD2" w:rsidP="00A13DD2">
      <w:pPr>
        <w:spacing w:after="0" w:line="240" w:lineRule="auto"/>
        <w:ind w:firstLine="709"/>
        <w:jc w:val="center"/>
        <w:rPr>
          <w:rFonts w:ascii="Times New Roman" w:hAnsi="Times New Roman"/>
          <w:b/>
          <w:sz w:val="24"/>
          <w:szCs w:val="24"/>
        </w:rPr>
      </w:pPr>
      <w:r>
        <w:rPr>
          <w:rFonts w:ascii="Times New Roman" w:hAnsi="Times New Roman"/>
          <w:b/>
          <w:sz w:val="24"/>
          <w:szCs w:val="24"/>
        </w:rPr>
        <w:t>Библиографический список</w:t>
      </w:r>
    </w:p>
    <w:p w:rsidR="00A13DD2" w:rsidRDefault="00A13DD2" w:rsidP="00A13DD2">
      <w:pPr>
        <w:spacing w:after="0" w:line="240" w:lineRule="auto"/>
        <w:ind w:firstLine="709"/>
        <w:jc w:val="center"/>
        <w:rPr>
          <w:rFonts w:ascii="Times New Roman" w:hAnsi="Times New Roman"/>
          <w:b/>
          <w:sz w:val="24"/>
          <w:szCs w:val="24"/>
        </w:rPr>
      </w:pPr>
    </w:p>
    <w:p w:rsidR="00A13DD2" w:rsidRDefault="00A13DD2" w:rsidP="00A13DD2">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Финоченко, Т.А.</w:t>
      </w:r>
      <w:r>
        <w:rPr>
          <w:rFonts w:ascii="Times New Roman" w:hAnsi="Times New Roman"/>
          <w:sz w:val="24"/>
          <w:szCs w:val="24"/>
        </w:rPr>
        <w:t xml:space="preserve"> Достойный труд – безопасный труд / Т.А. Финоченко, И.А. </w:t>
      </w:r>
      <w:proofErr w:type="spellStart"/>
      <w:r>
        <w:rPr>
          <w:rFonts w:ascii="Times New Roman" w:hAnsi="Times New Roman"/>
          <w:sz w:val="24"/>
          <w:szCs w:val="24"/>
        </w:rPr>
        <w:t>Яицков</w:t>
      </w:r>
      <w:proofErr w:type="spellEnd"/>
      <w:r>
        <w:rPr>
          <w:rFonts w:ascii="Times New Roman" w:hAnsi="Times New Roman"/>
          <w:sz w:val="24"/>
          <w:szCs w:val="24"/>
        </w:rPr>
        <w:t xml:space="preserve"> // Труды РГУПС. – 2018. – № 2 (43). – С. 5–6.</w:t>
      </w:r>
    </w:p>
    <w:p w:rsidR="00A13DD2" w:rsidRDefault="00A13DD2" w:rsidP="00A13DD2">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Рудиков, Д.А.</w:t>
      </w:r>
      <w:r>
        <w:rPr>
          <w:rFonts w:ascii="Times New Roman" w:hAnsi="Times New Roman"/>
          <w:sz w:val="24"/>
          <w:szCs w:val="24"/>
        </w:rPr>
        <w:t xml:space="preserve"> Вопросы снижения шума элементов механических приводов / Д.А. Рудиков, А.В. Тишина, К.И. </w:t>
      </w:r>
      <w:proofErr w:type="spellStart"/>
      <w:r>
        <w:rPr>
          <w:rFonts w:ascii="Times New Roman" w:hAnsi="Times New Roman"/>
          <w:sz w:val="24"/>
          <w:szCs w:val="24"/>
        </w:rPr>
        <w:t>Абдульманова</w:t>
      </w:r>
      <w:proofErr w:type="spellEnd"/>
      <w:r>
        <w:rPr>
          <w:rFonts w:ascii="Times New Roman" w:hAnsi="Times New Roman"/>
          <w:sz w:val="24"/>
          <w:szCs w:val="24"/>
        </w:rPr>
        <w:t xml:space="preserve">, Н.А. </w:t>
      </w:r>
      <w:proofErr w:type="spellStart"/>
      <w:r>
        <w:rPr>
          <w:rFonts w:ascii="Times New Roman" w:hAnsi="Times New Roman"/>
          <w:sz w:val="24"/>
          <w:szCs w:val="24"/>
        </w:rPr>
        <w:t>Чукарина</w:t>
      </w:r>
      <w:proofErr w:type="spellEnd"/>
      <w:r>
        <w:rPr>
          <w:rFonts w:ascii="Times New Roman" w:hAnsi="Times New Roman"/>
          <w:sz w:val="24"/>
          <w:szCs w:val="24"/>
        </w:rPr>
        <w:t xml:space="preserve">. – Труды </w:t>
      </w:r>
      <w:bookmarkStart w:id="3" w:name="_Hlk60173677"/>
      <w:r>
        <w:rPr>
          <w:rFonts w:ascii="Times New Roman" w:hAnsi="Times New Roman"/>
          <w:sz w:val="24"/>
          <w:szCs w:val="24"/>
        </w:rPr>
        <w:t xml:space="preserve">Ростовского государственного университета путей сообщения. </w:t>
      </w:r>
      <w:bookmarkEnd w:id="3"/>
      <w:r>
        <w:rPr>
          <w:rFonts w:ascii="Times New Roman" w:hAnsi="Times New Roman"/>
          <w:sz w:val="24"/>
          <w:szCs w:val="24"/>
        </w:rPr>
        <w:t>– 2018. – № 2. –С. 48-52.</w:t>
      </w:r>
    </w:p>
    <w:p w:rsidR="00A13DD2" w:rsidRDefault="00A13DD2" w:rsidP="00A13DD2">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Тишина, А.В</w:t>
      </w:r>
      <w:r>
        <w:rPr>
          <w:rFonts w:ascii="Times New Roman" w:hAnsi="Times New Roman"/>
          <w:sz w:val="24"/>
          <w:szCs w:val="24"/>
        </w:rPr>
        <w:t xml:space="preserve">. Ударно-колебательная система как источник шума / А.В. Тишина, Д.А. Рудиков // Перспективы развития и эффективность функционирования транспортного комплекса Юга России: сб. трудов </w:t>
      </w:r>
      <w:proofErr w:type="spellStart"/>
      <w:r>
        <w:rPr>
          <w:rFonts w:ascii="Times New Roman" w:hAnsi="Times New Roman"/>
          <w:sz w:val="24"/>
          <w:szCs w:val="24"/>
        </w:rPr>
        <w:t>Междунар</w:t>
      </w:r>
      <w:proofErr w:type="spellEnd"/>
      <w:r>
        <w:rPr>
          <w:rFonts w:ascii="Times New Roman" w:hAnsi="Times New Roman"/>
          <w:sz w:val="24"/>
          <w:szCs w:val="24"/>
        </w:rPr>
        <w:t xml:space="preserve">. науч. </w:t>
      </w:r>
      <w:proofErr w:type="spellStart"/>
      <w:r>
        <w:rPr>
          <w:rFonts w:ascii="Times New Roman" w:hAnsi="Times New Roman"/>
          <w:sz w:val="24"/>
          <w:szCs w:val="24"/>
        </w:rPr>
        <w:t>конф</w:t>
      </w:r>
      <w:proofErr w:type="spellEnd"/>
      <w:r>
        <w:rPr>
          <w:rFonts w:ascii="Times New Roman" w:hAnsi="Times New Roman"/>
          <w:sz w:val="24"/>
          <w:szCs w:val="24"/>
        </w:rPr>
        <w:t>. Ростов н</w:t>
      </w:r>
      <w:proofErr w:type="gramStart"/>
      <w:r>
        <w:rPr>
          <w:rFonts w:ascii="Times New Roman" w:hAnsi="Times New Roman"/>
          <w:sz w:val="24"/>
          <w:szCs w:val="24"/>
        </w:rPr>
        <w:t>/Д</w:t>
      </w:r>
      <w:proofErr w:type="gramEnd"/>
      <w:r>
        <w:rPr>
          <w:rFonts w:ascii="Times New Roman" w:hAnsi="Times New Roman"/>
          <w:sz w:val="24"/>
          <w:szCs w:val="24"/>
        </w:rPr>
        <w:t>, 2015. – Т.2. – С. 245–246.</w:t>
      </w:r>
    </w:p>
    <w:p w:rsidR="00A13DD2" w:rsidRDefault="00A13DD2" w:rsidP="00A13DD2">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Тишина, А.В.</w:t>
      </w:r>
      <w:r>
        <w:rPr>
          <w:rFonts w:ascii="Times New Roman" w:hAnsi="Times New Roman"/>
          <w:sz w:val="24"/>
          <w:szCs w:val="24"/>
        </w:rPr>
        <w:t xml:space="preserve"> </w:t>
      </w:r>
      <w:proofErr w:type="spellStart"/>
      <w:r>
        <w:rPr>
          <w:rFonts w:ascii="Times New Roman" w:hAnsi="Times New Roman"/>
          <w:sz w:val="24"/>
          <w:szCs w:val="24"/>
        </w:rPr>
        <w:t>Одноконтактный</w:t>
      </w:r>
      <w:proofErr w:type="spellEnd"/>
      <w:r>
        <w:rPr>
          <w:rFonts w:ascii="Times New Roman" w:hAnsi="Times New Roman"/>
          <w:sz w:val="24"/>
          <w:szCs w:val="24"/>
        </w:rPr>
        <w:t xml:space="preserve"> режим ударно-колебательной системы / А.В. Тишина, Д.А. Рудиков // Транспорт азиатско-тихоокеанского региона – 2015. – № 1 (2, 3). – С. 109-112.</w:t>
      </w:r>
    </w:p>
    <w:p w:rsidR="00A13DD2" w:rsidRDefault="00A13DD2" w:rsidP="00A13DD2">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Рудиков, Д.А.</w:t>
      </w:r>
      <w:r>
        <w:rPr>
          <w:rFonts w:ascii="Times New Roman" w:hAnsi="Times New Roman"/>
          <w:sz w:val="24"/>
          <w:szCs w:val="24"/>
        </w:rPr>
        <w:t xml:space="preserve"> Процесс </w:t>
      </w:r>
      <w:proofErr w:type="spellStart"/>
      <w:r>
        <w:rPr>
          <w:rFonts w:ascii="Times New Roman" w:hAnsi="Times New Roman"/>
          <w:sz w:val="24"/>
          <w:szCs w:val="24"/>
        </w:rPr>
        <w:t>шумообразования</w:t>
      </w:r>
      <w:proofErr w:type="spellEnd"/>
      <w:r>
        <w:rPr>
          <w:rFonts w:ascii="Times New Roman" w:hAnsi="Times New Roman"/>
          <w:sz w:val="24"/>
          <w:szCs w:val="24"/>
        </w:rPr>
        <w:t xml:space="preserve"> </w:t>
      </w:r>
      <w:proofErr w:type="spellStart"/>
      <w:r>
        <w:rPr>
          <w:rFonts w:ascii="Times New Roman" w:hAnsi="Times New Roman"/>
          <w:sz w:val="24"/>
          <w:szCs w:val="24"/>
        </w:rPr>
        <w:t>тросозаделочного</w:t>
      </w:r>
      <w:proofErr w:type="spellEnd"/>
      <w:r>
        <w:rPr>
          <w:rFonts w:ascii="Times New Roman" w:hAnsi="Times New Roman"/>
          <w:sz w:val="24"/>
          <w:szCs w:val="24"/>
        </w:rPr>
        <w:t xml:space="preserve"> станка / Д.А. Рудиков, С.Н. Холодова. – Интернет-журнал «Технологии </w:t>
      </w:r>
      <w:proofErr w:type="spellStart"/>
      <w:r>
        <w:rPr>
          <w:rFonts w:ascii="Times New Roman" w:hAnsi="Times New Roman"/>
          <w:sz w:val="24"/>
          <w:szCs w:val="24"/>
        </w:rPr>
        <w:t>техносферной</w:t>
      </w:r>
      <w:proofErr w:type="spellEnd"/>
      <w:r>
        <w:rPr>
          <w:rFonts w:ascii="Times New Roman" w:hAnsi="Times New Roman"/>
          <w:sz w:val="24"/>
          <w:szCs w:val="24"/>
        </w:rPr>
        <w:t xml:space="preserve"> безопасности» (http://academygps.ru/1924). Выпуск № 4 (74), 2017 г.</w:t>
      </w:r>
    </w:p>
    <w:p w:rsidR="00A13DD2" w:rsidRDefault="00A13DD2" w:rsidP="00A13DD2">
      <w:pPr>
        <w:spacing w:after="0" w:line="240" w:lineRule="auto"/>
        <w:ind w:firstLine="709"/>
        <w:jc w:val="both"/>
        <w:rPr>
          <w:rFonts w:ascii="Times New Roman" w:hAnsi="Times New Roman"/>
          <w:sz w:val="24"/>
          <w:szCs w:val="24"/>
          <w:lang w:val="en-US"/>
        </w:rPr>
      </w:pPr>
      <w:r>
        <w:rPr>
          <w:rFonts w:ascii="Times New Roman" w:hAnsi="Times New Roman"/>
          <w:sz w:val="24"/>
          <w:szCs w:val="24"/>
        </w:rPr>
        <w:t xml:space="preserve">6. </w:t>
      </w:r>
      <w:r>
        <w:rPr>
          <w:rFonts w:ascii="Times New Roman" w:hAnsi="Times New Roman"/>
          <w:b/>
          <w:sz w:val="24"/>
          <w:szCs w:val="24"/>
        </w:rPr>
        <w:t>Рудиков, Д.А</w:t>
      </w:r>
      <w:r>
        <w:rPr>
          <w:rFonts w:ascii="Times New Roman" w:hAnsi="Times New Roman"/>
          <w:sz w:val="24"/>
          <w:szCs w:val="24"/>
        </w:rPr>
        <w:t xml:space="preserve">. Способы снижения шума и вибрации корпусных деталей / Д.А. Рудиков, С.Н. Холодова, И.А. </w:t>
      </w:r>
      <w:proofErr w:type="spellStart"/>
      <w:r>
        <w:rPr>
          <w:rFonts w:ascii="Times New Roman" w:hAnsi="Times New Roman"/>
          <w:sz w:val="24"/>
          <w:szCs w:val="24"/>
        </w:rPr>
        <w:t>Кленова</w:t>
      </w:r>
      <w:proofErr w:type="spellEnd"/>
      <w:r>
        <w:rPr>
          <w:rFonts w:ascii="Times New Roman" w:hAnsi="Times New Roman"/>
          <w:sz w:val="24"/>
          <w:szCs w:val="24"/>
        </w:rPr>
        <w:t>. – Труды Ростовского государственного университета путей сообщения. – 2017. – № 3 (40). С</w:t>
      </w:r>
      <w:r>
        <w:rPr>
          <w:rFonts w:ascii="Times New Roman" w:hAnsi="Times New Roman"/>
          <w:sz w:val="24"/>
          <w:szCs w:val="24"/>
          <w:lang w:val="en-US"/>
        </w:rPr>
        <w:t>. 56–61.</w:t>
      </w:r>
    </w:p>
    <w:p w:rsidR="00A13DD2" w:rsidRDefault="00A13DD2" w:rsidP="00A13DD2">
      <w:pPr>
        <w:spacing w:after="0" w:line="240" w:lineRule="auto"/>
        <w:ind w:firstLine="709"/>
        <w:jc w:val="both"/>
        <w:rPr>
          <w:rFonts w:ascii="Times New Roman" w:hAnsi="Times New Roman"/>
          <w:i/>
          <w:lang w:val="en-US"/>
        </w:rPr>
      </w:pPr>
    </w:p>
    <w:p w:rsidR="00A13DD2" w:rsidRDefault="00A13DD2">
      <w:pPr>
        <w:spacing w:after="200" w:line="276" w:lineRule="auto"/>
        <w:rPr>
          <w:rFonts w:ascii="Times New Roman" w:hAnsi="Times New Roman"/>
          <w:i/>
          <w:sz w:val="24"/>
          <w:szCs w:val="24"/>
          <w:lang w:val="en"/>
        </w:rPr>
      </w:pPr>
      <w:r>
        <w:rPr>
          <w:rFonts w:ascii="Times New Roman" w:hAnsi="Times New Roman"/>
          <w:i/>
          <w:sz w:val="24"/>
          <w:szCs w:val="24"/>
          <w:lang w:val="en"/>
        </w:rPr>
        <w:br w:type="page"/>
      </w:r>
    </w:p>
    <w:p w:rsidR="00A13DD2" w:rsidRDefault="00A13DD2" w:rsidP="00A13DD2">
      <w:pPr>
        <w:spacing w:after="0" w:line="240" w:lineRule="auto"/>
        <w:ind w:firstLine="709"/>
        <w:jc w:val="center"/>
        <w:rPr>
          <w:rFonts w:ascii="Times New Roman" w:hAnsi="Times New Roman"/>
          <w:i/>
          <w:sz w:val="24"/>
          <w:szCs w:val="24"/>
          <w:lang w:val="en-US"/>
        </w:rPr>
      </w:pPr>
      <w:bookmarkStart w:id="4" w:name="_GoBack"/>
      <w:bookmarkEnd w:id="4"/>
      <w:r>
        <w:rPr>
          <w:rFonts w:ascii="Times New Roman" w:hAnsi="Times New Roman"/>
          <w:i/>
          <w:sz w:val="24"/>
          <w:szCs w:val="24"/>
          <w:lang w:val="en"/>
        </w:rPr>
        <w:lastRenderedPageBreak/>
        <w:t>K</w:t>
      </w:r>
      <w:r>
        <w:rPr>
          <w:rFonts w:ascii="Times New Roman" w:hAnsi="Times New Roman"/>
          <w:i/>
          <w:sz w:val="24"/>
          <w:szCs w:val="24"/>
          <w:lang w:val="en-US"/>
        </w:rPr>
        <w:t xml:space="preserve">. </w:t>
      </w:r>
      <w:r>
        <w:rPr>
          <w:rFonts w:ascii="Times New Roman" w:hAnsi="Times New Roman"/>
          <w:i/>
          <w:sz w:val="24"/>
          <w:szCs w:val="24"/>
          <w:lang w:val="en"/>
        </w:rPr>
        <w:t xml:space="preserve">I </w:t>
      </w:r>
      <w:proofErr w:type="spellStart"/>
      <w:proofErr w:type="gramStart"/>
      <w:r>
        <w:rPr>
          <w:rFonts w:ascii="Times New Roman" w:hAnsi="Times New Roman"/>
          <w:i/>
          <w:sz w:val="24"/>
          <w:szCs w:val="24"/>
          <w:lang w:val="en"/>
        </w:rPr>
        <w:t>Abdulmanova</w:t>
      </w:r>
      <w:proofErr w:type="spellEnd"/>
      <w:r>
        <w:rPr>
          <w:rFonts w:ascii="Times New Roman" w:hAnsi="Times New Roman"/>
          <w:i/>
          <w:sz w:val="24"/>
          <w:szCs w:val="24"/>
          <w:lang w:val="en-US"/>
        </w:rPr>
        <w:t>.,</w:t>
      </w:r>
      <w:proofErr w:type="gramEnd"/>
      <w:r>
        <w:rPr>
          <w:rFonts w:ascii="Times New Roman" w:eastAsia="Times New Roman" w:hAnsi="Times New Roman"/>
          <w:color w:val="000000" w:themeColor="text1"/>
          <w:sz w:val="24"/>
          <w:szCs w:val="24"/>
          <w:lang w:val="en-US" w:eastAsia="ru-RU"/>
        </w:rPr>
        <w:t xml:space="preserve"> </w:t>
      </w:r>
      <w:r>
        <w:rPr>
          <w:rFonts w:ascii="Times New Roman" w:hAnsi="Times New Roman"/>
          <w:i/>
          <w:sz w:val="24"/>
          <w:szCs w:val="24"/>
          <w:lang w:val="en-US"/>
        </w:rPr>
        <w:t xml:space="preserve">T. </w:t>
      </w:r>
      <w:proofErr w:type="spellStart"/>
      <w:r>
        <w:rPr>
          <w:rFonts w:ascii="Times New Roman" w:hAnsi="Times New Roman"/>
          <w:i/>
          <w:sz w:val="24"/>
          <w:szCs w:val="24"/>
          <w:lang w:val="en-US"/>
        </w:rPr>
        <w:t>A.Finochenko</w:t>
      </w:r>
      <w:proofErr w:type="spellEnd"/>
      <w:r>
        <w:rPr>
          <w:rFonts w:ascii="Times New Roman" w:hAnsi="Times New Roman"/>
          <w:i/>
          <w:sz w:val="24"/>
          <w:szCs w:val="24"/>
          <w:lang w:val="en-US"/>
        </w:rPr>
        <w:t xml:space="preserve"> </w:t>
      </w:r>
    </w:p>
    <w:p w:rsidR="00A13DD2" w:rsidRDefault="00A13DD2" w:rsidP="00A13DD2">
      <w:pPr>
        <w:spacing w:after="0" w:line="240" w:lineRule="auto"/>
        <w:ind w:firstLine="709"/>
        <w:jc w:val="center"/>
        <w:rPr>
          <w:rFonts w:ascii="Times New Roman" w:hAnsi="Times New Roman"/>
          <w:i/>
          <w:sz w:val="24"/>
          <w:szCs w:val="24"/>
          <w:lang w:val="en-US"/>
        </w:rPr>
      </w:pPr>
    </w:p>
    <w:p w:rsidR="00A13DD2" w:rsidRDefault="00A13DD2" w:rsidP="00A13DD2">
      <w:pPr>
        <w:spacing w:after="0" w:line="240" w:lineRule="auto"/>
        <w:ind w:firstLine="142"/>
        <w:jc w:val="center"/>
        <w:rPr>
          <w:rFonts w:ascii="Times New Roman" w:hAnsi="Times New Roman"/>
          <w:b/>
          <w:bCs/>
          <w:sz w:val="24"/>
          <w:szCs w:val="24"/>
          <w:lang w:val="en-US"/>
        </w:rPr>
      </w:pPr>
      <w:r>
        <w:rPr>
          <w:rFonts w:ascii="Times New Roman" w:hAnsi="Times New Roman"/>
          <w:b/>
          <w:bCs/>
          <w:sz w:val="24"/>
          <w:szCs w:val="24"/>
          <w:lang w:val="en-US"/>
        </w:rPr>
        <w:t>ENSURING SAFE WORKING CONDITIONS AT THE WORKPLACES OF OPERATORS OF PRESS-FORGING EQUIPMENT</w:t>
      </w:r>
    </w:p>
    <w:p w:rsidR="00A13DD2" w:rsidRDefault="00A13DD2" w:rsidP="00A13DD2">
      <w:pPr>
        <w:spacing w:after="0" w:line="240" w:lineRule="auto"/>
        <w:ind w:firstLine="709"/>
        <w:jc w:val="center"/>
        <w:rPr>
          <w:rFonts w:ascii="Times New Roman" w:hAnsi="Times New Roman"/>
          <w:b/>
          <w:bCs/>
          <w:sz w:val="24"/>
          <w:szCs w:val="24"/>
          <w:lang w:val="en-US"/>
        </w:rPr>
      </w:pPr>
    </w:p>
    <w:p w:rsidR="00A13DD2" w:rsidRDefault="00A13DD2" w:rsidP="00A13DD2">
      <w:pPr>
        <w:spacing w:after="0" w:line="240" w:lineRule="auto"/>
        <w:ind w:left="709" w:firstLine="284"/>
        <w:jc w:val="both"/>
        <w:rPr>
          <w:rFonts w:ascii="Times New Roman" w:eastAsia="Times New Roman" w:hAnsi="Times New Roman"/>
          <w:sz w:val="24"/>
          <w:szCs w:val="24"/>
          <w:lang w:val="en" w:eastAsia="ru-RU"/>
        </w:rPr>
      </w:pPr>
      <w:r>
        <w:rPr>
          <w:rFonts w:ascii="Times New Roman" w:hAnsi="Times New Roman"/>
          <w:b/>
          <w:sz w:val="24"/>
          <w:szCs w:val="24"/>
          <w:lang w:val="en-US"/>
        </w:rPr>
        <w:t xml:space="preserve">Abstract. </w:t>
      </w:r>
      <w:r>
        <w:rPr>
          <w:rFonts w:ascii="Times New Roman" w:eastAsia="Times New Roman" w:hAnsi="Times New Roman"/>
          <w:sz w:val="24"/>
          <w:szCs w:val="24"/>
          <w:lang w:val="en" w:eastAsia="ru-RU"/>
        </w:rPr>
        <w:t>The article discusses the main indicators of the state of working conditions of operators of press-forging equipment. It is shown that the factors of the production process and working conditions that have the greatest influence on the employee are noise and labor intensity. To reduce the noise level in the working area, it is proposed to use local enclosing structures, which are optimal when used in the metalworking industry as a means of protection against noise discomfort at workplaces.</w:t>
      </w:r>
    </w:p>
    <w:p w:rsidR="00A13DD2" w:rsidRDefault="00A13DD2" w:rsidP="00A13DD2">
      <w:pPr>
        <w:spacing w:after="0" w:line="240" w:lineRule="auto"/>
        <w:ind w:firstLine="993"/>
        <w:rPr>
          <w:rFonts w:ascii="Times New Roman" w:eastAsia="Times New Roman" w:hAnsi="Times New Roman"/>
          <w:spacing w:val="-4"/>
          <w:sz w:val="24"/>
          <w:szCs w:val="24"/>
          <w:lang w:val="en-US" w:eastAsia="ru-RU"/>
        </w:rPr>
      </w:pPr>
      <w:r>
        <w:rPr>
          <w:rFonts w:ascii="Times New Roman" w:hAnsi="Times New Roman"/>
          <w:b/>
          <w:sz w:val="24"/>
          <w:szCs w:val="24"/>
          <w:lang w:val="en-US"/>
        </w:rPr>
        <w:t>Keywords:</w:t>
      </w:r>
      <w:r>
        <w:rPr>
          <w:rFonts w:ascii="Times New Roman" w:eastAsia="Times New Roman" w:hAnsi="Times New Roman"/>
          <w:spacing w:val="-4"/>
          <w:sz w:val="24"/>
          <w:szCs w:val="24"/>
          <w:lang w:val="en-US" w:eastAsia="ru-RU"/>
        </w:rPr>
        <w:t xml:space="preserve"> noise generation, </w:t>
      </w:r>
      <w:proofErr w:type="spellStart"/>
      <w:r>
        <w:rPr>
          <w:rFonts w:ascii="Times New Roman" w:eastAsia="Times New Roman" w:hAnsi="Times New Roman"/>
          <w:spacing w:val="-4"/>
          <w:sz w:val="24"/>
          <w:szCs w:val="24"/>
          <w:lang w:val="en-US" w:eastAsia="ru-RU"/>
        </w:rPr>
        <w:t>vibroacoustics</w:t>
      </w:r>
      <w:proofErr w:type="spellEnd"/>
      <w:r>
        <w:rPr>
          <w:rFonts w:ascii="Times New Roman" w:eastAsia="Times New Roman" w:hAnsi="Times New Roman"/>
          <w:spacing w:val="-4"/>
          <w:sz w:val="24"/>
          <w:szCs w:val="24"/>
          <w:lang w:val="en-US" w:eastAsia="ru-RU"/>
        </w:rPr>
        <w:t>, noise control, noise reduction.</w:t>
      </w:r>
    </w:p>
    <w:tbl>
      <w:tblPr>
        <w:tblStyle w:val="16"/>
        <w:tblpPr w:leftFromText="180" w:rightFromText="180" w:vertAnchor="text" w:horzAnchor="page" w:tblpX="1862" w:tblpY="303"/>
        <w:tblW w:w="89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034"/>
      </w:tblGrid>
      <w:tr w:rsidR="00A13DD2" w:rsidTr="00A13DD2">
        <w:trPr>
          <w:trHeight w:val="856"/>
        </w:trPr>
        <w:tc>
          <w:tcPr>
            <w:tcW w:w="4897" w:type="dxa"/>
          </w:tcPr>
          <w:p w:rsidR="00A13DD2" w:rsidRDefault="00A13DD2">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Сведения об авторах</w:t>
            </w:r>
          </w:p>
          <w:p w:rsidR="00A13DD2" w:rsidRDefault="00A13DD2">
            <w:pPr>
              <w:spacing w:after="0" w:line="240" w:lineRule="auto"/>
              <w:rPr>
                <w:rFonts w:ascii="Times New Roman" w:eastAsia="Times New Roman" w:hAnsi="Times New Roman"/>
                <w:bCs/>
                <w:color w:val="000000"/>
                <w:sz w:val="24"/>
                <w:szCs w:val="24"/>
                <w:lang w:eastAsia="ru-RU"/>
              </w:rPr>
            </w:pPr>
          </w:p>
          <w:p w:rsidR="00A13DD2" w:rsidRDefault="00A13DD2">
            <w:pPr>
              <w:spacing w:after="0" w:line="240" w:lineRule="auto"/>
              <w:rPr>
                <w:rFonts w:ascii="Times New Roman" w:eastAsia="Times New Roman" w:hAnsi="Times New Roman"/>
                <w:b/>
                <w:bCs/>
                <w:color w:val="000000"/>
                <w:sz w:val="24"/>
                <w:szCs w:val="24"/>
                <w:lang w:eastAsia="ru-RU"/>
              </w:rPr>
            </w:pPr>
            <w:proofErr w:type="spellStart"/>
            <w:r>
              <w:rPr>
                <w:rFonts w:ascii="Times New Roman" w:eastAsia="Times New Roman" w:hAnsi="Times New Roman"/>
                <w:b/>
                <w:bCs/>
                <w:color w:val="000000"/>
                <w:sz w:val="24"/>
                <w:szCs w:val="24"/>
                <w:lang w:eastAsia="ru-RU"/>
              </w:rPr>
              <w:t>Абдульманова</w:t>
            </w:r>
            <w:proofErr w:type="spellEnd"/>
            <w:r>
              <w:rPr>
                <w:rFonts w:ascii="Times New Roman" w:eastAsia="Times New Roman" w:hAnsi="Times New Roman"/>
                <w:b/>
                <w:bCs/>
                <w:color w:val="000000"/>
                <w:sz w:val="24"/>
                <w:szCs w:val="24"/>
                <w:lang w:eastAsia="ru-RU"/>
              </w:rPr>
              <w:t xml:space="preserve"> Кира Игоревна</w:t>
            </w:r>
          </w:p>
          <w:p w:rsidR="00A13DD2" w:rsidRDefault="00A13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Ростовский государственный </w:t>
            </w:r>
          </w:p>
          <w:p w:rsidR="00A13DD2" w:rsidRDefault="00A13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университет путей сообщения (РГУПС),</w:t>
            </w:r>
          </w:p>
          <w:p w:rsidR="00A13DD2" w:rsidRDefault="00A13D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кафедра </w:t>
            </w:r>
          </w:p>
          <w:p w:rsidR="00A13DD2" w:rsidRDefault="00A13D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«Безопасность жизнедеятельности»,</w:t>
            </w:r>
          </w:p>
          <w:p w:rsidR="00A13DD2" w:rsidRDefault="00A13DD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аспирант, </w:t>
            </w:r>
          </w:p>
          <w:p w:rsidR="00A13DD2" w:rsidRDefault="00A13DD2">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е</w:t>
            </w:r>
            <w:proofErr w:type="gramEnd"/>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 xml:space="preserve">: </w:t>
            </w:r>
            <w:hyperlink r:id="rId6" w:history="1">
              <w:r>
                <w:rPr>
                  <w:rStyle w:val="a3"/>
                  <w:rFonts w:ascii="Times New Roman" w:hAnsi="Times New Roman"/>
                  <w:sz w:val="24"/>
                  <w:szCs w:val="24"/>
                  <w:lang w:val="en-US"/>
                </w:rPr>
                <w:t>Kira</w:t>
              </w:r>
              <w:r>
                <w:rPr>
                  <w:rStyle w:val="a3"/>
                  <w:rFonts w:ascii="Times New Roman" w:hAnsi="Times New Roman"/>
                  <w:sz w:val="24"/>
                  <w:szCs w:val="24"/>
                </w:rPr>
                <w:t>_</w:t>
              </w:r>
              <w:r>
                <w:rPr>
                  <w:rStyle w:val="a3"/>
                  <w:rFonts w:ascii="Times New Roman" w:hAnsi="Times New Roman"/>
                  <w:sz w:val="24"/>
                  <w:szCs w:val="24"/>
                  <w:lang w:val="en-US"/>
                </w:rPr>
                <w:t>igorevna</w:t>
              </w:r>
              <w:r>
                <w:rPr>
                  <w:rStyle w:val="a3"/>
                  <w:rFonts w:ascii="Times New Roman" w:hAnsi="Times New Roman"/>
                  <w:sz w:val="24"/>
                  <w:szCs w:val="24"/>
                </w:rPr>
                <w:t>@</w:t>
              </w:r>
              <w:r>
                <w:rPr>
                  <w:rStyle w:val="a3"/>
                  <w:rFonts w:ascii="Times New Roman" w:hAnsi="Times New Roman"/>
                  <w:sz w:val="24"/>
                  <w:szCs w:val="24"/>
                  <w:lang w:val="en-US"/>
                </w:rPr>
                <w:t>mail</w:t>
              </w:r>
              <w:r>
                <w:rPr>
                  <w:rStyle w:val="a3"/>
                  <w:rFonts w:ascii="Times New Roman" w:hAnsi="Times New Roman"/>
                  <w:sz w:val="24"/>
                  <w:szCs w:val="24"/>
                </w:rPr>
                <w:t>.</w:t>
              </w:r>
              <w:r>
                <w:rPr>
                  <w:rStyle w:val="a3"/>
                  <w:rFonts w:ascii="Times New Roman" w:hAnsi="Times New Roman"/>
                  <w:sz w:val="24"/>
                  <w:szCs w:val="24"/>
                  <w:lang w:val="en-US"/>
                </w:rPr>
                <w:t>ru</w:t>
              </w:r>
            </w:hyperlink>
          </w:p>
          <w:p w:rsidR="00A13DD2" w:rsidRDefault="00A13DD2">
            <w:pPr>
              <w:spacing w:after="0" w:line="240" w:lineRule="auto"/>
              <w:jc w:val="both"/>
              <w:rPr>
                <w:rFonts w:ascii="Times New Roman" w:hAnsi="Times New Roman"/>
                <w:color w:val="000000"/>
                <w:sz w:val="24"/>
                <w:szCs w:val="24"/>
              </w:rPr>
            </w:pPr>
          </w:p>
          <w:p w:rsidR="00A13DD2" w:rsidRDefault="00A13DD2">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Финоченко Татьяна Анатольевна </w:t>
            </w:r>
          </w:p>
          <w:p w:rsidR="00A13DD2" w:rsidRDefault="00A13DD2">
            <w:pPr>
              <w:spacing w:after="0" w:line="240" w:lineRule="auto"/>
              <w:ind w:right="111"/>
              <w:jc w:val="both"/>
              <w:rPr>
                <w:rFonts w:ascii="Times New Roman" w:eastAsia="Times New Roman" w:hAnsi="Times New Roman"/>
                <w:sz w:val="24"/>
                <w:szCs w:val="24"/>
              </w:rPr>
            </w:pPr>
            <w:r>
              <w:rPr>
                <w:rFonts w:ascii="Times New Roman" w:eastAsia="Times New Roman" w:hAnsi="Times New Roman"/>
                <w:sz w:val="24"/>
                <w:szCs w:val="24"/>
              </w:rPr>
              <w:t xml:space="preserve">Ростовский государственный университет путей сообщения (РГУПС), </w:t>
            </w:r>
          </w:p>
          <w:p w:rsidR="00A13DD2" w:rsidRDefault="00A13DD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344038, г. Ростов-на-Дону, пл. Ростовского Стрелкового Полка Народного Ополчения, </w:t>
            </w:r>
          </w:p>
          <w:p w:rsidR="00A13DD2" w:rsidRDefault="00A13DD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 2,</w:t>
            </w:r>
          </w:p>
          <w:p w:rsidR="00A13DD2" w:rsidRDefault="00A13DD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научно-производственный центр «Охрана труда», </w:t>
            </w:r>
          </w:p>
          <w:p w:rsidR="00A13DD2" w:rsidRDefault="00A13DD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кафедра «Безопасность жизнедеятельности», </w:t>
            </w:r>
          </w:p>
          <w:p w:rsidR="00A13DD2" w:rsidRDefault="00A13DD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кандидат технических наук, </w:t>
            </w:r>
          </w:p>
          <w:p w:rsidR="00A13DD2" w:rsidRDefault="00A13DD2">
            <w:pPr>
              <w:spacing w:after="0" w:line="240" w:lineRule="auto"/>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rPr>
              <w:t>е</w:t>
            </w:r>
            <w:proofErr w:type="gramEnd"/>
            <w:r>
              <w:rPr>
                <w:rFonts w:ascii="Times New Roman" w:eastAsia="Times New Roman" w:hAnsi="Times New Roman"/>
                <w:sz w:val="24"/>
                <w:szCs w:val="24"/>
                <w:lang w:val="en-US"/>
              </w:rPr>
              <w:t>-mail: fta09@bk.ru</w:t>
            </w:r>
            <w:r>
              <w:rPr>
                <w:rFonts w:ascii="Times New Roman" w:eastAsia="Times New Roman" w:hAnsi="Times New Roman"/>
                <w:i/>
                <w:sz w:val="24"/>
                <w:szCs w:val="24"/>
                <w:lang w:val="en-US"/>
              </w:rPr>
              <w:t xml:space="preserve"> </w:t>
            </w:r>
          </w:p>
        </w:tc>
        <w:tc>
          <w:tcPr>
            <w:tcW w:w="4034" w:type="dxa"/>
          </w:tcPr>
          <w:p w:rsidR="00A13DD2" w:rsidRDefault="00A13DD2">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Information about the authors</w:t>
            </w:r>
          </w:p>
          <w:p w:rsidR="00A13DD2" w:rsidRDefault="00A13DD2">
            <w:pPr>
              <w:spacing w:after="0" w:line="240" w:lineRule="auto"/>
              <w:jc w:val="both"/>
              <w:rPr>
                <w:rFonts w:ascii="Times New Roman" w:eastAsia="Times New Roman" w:hAnsi="Times New Roman"/>
                <w:sz w:val="24"/>
                <w:szCs w:val="24"/>
                <w:lang w:val="en"/>
              </w:rPr>
            </w:pPr>
          </w:p>
          <w:p w:rsidR="00A13DD2" w:rsidRDefault="00A13DD2">
            <w:pPr>
              <w:spacing w:after="0" w:line="240" w:lineRule="auto"/>
              <w:jc w:val="both"/>
              <w:rPr>
                <w:rFonts w:ascii="Times New Roman" w:eastAsia="Times New Roman" w:hAnsi="Times New Roman"/>
                <w:b/>
                <w:sz w:val="24"/>
                <w:szCs w:val="24"/>
                <w:lang w:val="en-US"/>
              </w:rPr>
            </w:pPr>
            <w:proofErr w:type="spellStart"/>
            <w:r>
              <w:rPr>
                <w:rFonts w:ascii="Times New Roman" w:eastAsia="Times New Roman" w:hAnsi="Times New Roman"/>
                <w:b/>
                <w:sz w:val="24"/>
                <w:szCs w:val="24"/>
                <w:lang w:val="en"/>
              </w:rPr>
              <w:t>Abdulmanova</w:t>
            </w:r>
            <w:proofErr w:type="spellEnd"/>
            <w:r>
              <w:rPr>
                <w:rFonts w:ascii="Times New Roman" w:eastAsia="Times New Roman" w:hAnsi="Times New Roman"/>
                <w:b/>
                <w:sz w:val="24"/>
                <w:szCs w:val="24"/>
                <w:lang w:val="en"/>
              </w:rPr>
              <w:t xml:space="preserve"> Kira </w:t>
            </w:r>
            <w:proofErr w:type="spellStart"/>
            <w:r>
              <w:rPr>
                <w:rFonts w:ascii="Times New Roman" w:eastAsia="Times New Roman" w:hAnsi="Times New Roman"/>
                <w:b/>
                <w:sz w:val="24"/>
                <w:szCs w:val="24"/>
                <w:lang w:val="en"/>
              </w:rPr>
              <w:t>Igorevna</w:t>
            </w:r>
            <w:proofErr w:type="spellEnd"/>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Rostov State Transport University (RSTU),</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Chair «Health and Safety»,</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Paperwork Manager,</w:t>
            </w:r>
          </w:p>
          <w:p w:rsidR="00A13DD2" w:rsidRDefault="00A13DD2">
            <w:pPr>
              <w:spacing w:after="0" w:line="240" w:lineRule="auto"/>
              <w:jc w:val="both"/>
              <w:rPr>
                <w:rFonts w:ascii="Times New Roman" w:eastAsia="Times New Roman" w:hAnsi="Times New Roman"/>
                <w:sz w:val="24"/>
                <w:szCs w:val="24"/>
                <w:lang w:val="en"/>
              </w:rPr>
            </w:pPr>
            <w:proofErr w:type="gramStart"/>
            <w:r>
              <w:rPr>
                <w:rFonts w:ascii="Times New Roman" w:eastAsia="Times New Roman" w:hAnsi="Times New Roman"/>
                <w:sz w:val="24"/>
                <w:szCs w:val="24"/>
              </w:rPr>
              <w:t>е</w:t>
            </w:r>
            <w:proofErr w:type="gramEnd"/>
            <w:r>
              <w:rPr>
                <w:rFonts w:ascii="Times New Roman" w:eastAsia="Times New Roman" w:hAnsi="Times New Roman"/>
                <w:sz w:val="24"/>
                <w:szCs w:val="24"/>
                <w:lang w:val="en"/>
              </w:rPr>
              <w:t xml:space="preserve">-mail: </w:t>
            </w:r>
            <w:r>
              <w:rPr>
                <w:rFonts w:ascii="Times New Roman" w:eastAsia="Times New Roman" w:hAnsi="Times New Roman"/>
                <w:sz w:val="24"/>
                <w:szCs w:val="24"/>
                <w:lang w:val="en-US"/>
              </w:rPr>
              <w:t>Kira_igorevna@mail.ru</w:t>
            </w:r>
          </w:p>
          <w:p w:rsidR="00A13DD2" w:rsidRDefault="00A13DD2">
            <w:pPr>
              <w:spacing w:after="0" w:line="240" w:lineRule="auto"/>
              <w:jc w:val="both"/>
              <w:rPr>
                <w:rFonts w:ascii="Times New Roman" w:eastAsia="Times New Roman" w:hAnsi="Times New Roman"/>
                <w:b/>
                <w:sz w:val="24"/>
                <w:szCs w:val="24"/>
                <w:lang w:val="en"/>
              </w:rPr>
            </w:pPr>
          </w:p>
          <w:p w:rsidR="00A13DD2" w:rsidRDefault="00A13DD2">
            <w:pPr>
              <w:spacing w:after="0" w:line="240" w:lineRule="auto"/>
              <w:jc w:val="both"/>
              <w:rPr>
                <w:rFonts w:ascii="Times New Roman" w:eastAsia="Times New Roman" w:hAnsi="Times New Roman"/>
                <w:b/>
                <w:sz w:val="24"/>
                <w:szCs w:val="24"/>
                <w:lang w:val="en"/>
              </w:rPr>
            </w:pPr>
          </w:p>
          <w:p w:rsidR="00A13DD2" w:rsidRDefault="00A13DD2">
            <w:pPr>
              <w:spacing w:after="0" w:line="240" w:lineRule="auto"/>
              <w:jc w:val="both"/>
              <w:rPr>
                <w:rFonts w:ascii="Times New Roman" w:eastAsia="Times New Roman" w:hAnsi="Times New Roman"/>
                <w:b/>
                <w:sz w:val="24"/>
                <w:szCs w:val="24"/>
                <w:lang w:val="en-US"/>
              </w:rPr>
            </w:pPr>
            <w:proofErr w:type="spellStart"/>
            <w:r>
              <w:rPr>
                <w:rFonts w:ascii="Times New Roman" w:eastAsia="Times New Roman" w:hAnsi="Times New Roman"/>
                <w:b/>
                <w:sz w:val="24"/>
                <w:szCs w:val="24"/>
                <w:lang w:val="en-US"/>
              </w:rPr>
              <w:t>Finochenko</w:t>
            </w:r>
            <w:proofErr w:type="spellEnd"/>
            <w:r>
              <w:rPr>
                <w:rFonts w:ascii="Times New Roman" w:eastAsia="Times New Roman" w:hAnsi="Times New Roman"/>
                <w:b/>
                <w:sz w:val="24"/>
                <w:szCs w:val="24"/>
                <w:lang w:val="en-US"/>
              </w:rPr>
              <w:t xml:space="preserve"> Tatiana </w:t>
            </w:r>
            <w:proofErr w:type="spellStart"/>
            <w:r>
              <w:rPr>
                <w:rFonts w:ascii="Times New Roman" w:eastAsia="Times New Roman" w:hAnsi="Times New Roman"/>
                <w:b/>
                <w:sz w:val="24"/>
                <w:szCs w:val="24"/>
                <w:lang w:val="en-US"/>
              </w:rPr>
              <w:t>Anatolievna</w:t>
            </w:r>
            <w:proofErr w:type="spellEnd"/>
            <w:r>
              <w:rPr>
                <w:rFonts w:ascii="Times New Roman" w:eastAsia="Times New Roman" w:hAnsi="Times New Roman"/>
                <w:b/>
                <w:sz w:val="24"/>
                <w:szCs w:val="24"/>
                <w:lang w:val="en-US"/>
              </w:rPr>
              <w:t xml:space="preserve"> </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Rostov State Transport University (RSTU), </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2, </w:t>
            </w:r>
            <w:proofErr w:type="spellStart"/>
            <w:r>
              <w:rPr>
                <w:rFonts w:ascii="Times New Roman" w:eastAsia="Times New Roman" w:hAnsi="Times New Roman"/>
                <w:sz w:val="24"/>
                <w:szCs w:val="24"/>
                <w:lang w:val="en-US"/>
              </w:rPr>
              <w:t>Rostovskogo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Strelkovogo</w:t>
            </w:r>
            <w:proofErr w:type="spellEnd"/>
            <w:r>
              <w:rPr>
                <w:rFonts w:ascii="Times New Roman" w:eastAsia="Times New Roman" w:hAnsi="Times New Roman"/>
                <w:sz w:val="24"/>
                <w:szCs w:val="24"/>
                <w:lang w:val="en-US"/>
              </w:rPr>
              <w:t xml:space="preserve"> Polka </w:t>
            </w:r>
            <w:proofErr w:type="spellStart"/>
            <w:r>
              <w:rPr>
                <w:rFonts w:ascii="Times New Roman" w:eastAsia="Times New Roman" w:hAnsi="Times New Roman"/>
                <w:sz w:val="24"/>
                <w:szCs w:val="24"/>
                <w:lang w:val="en-US"/>
              </w:rPr>
              <w:t>Narodnogo</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Opolcheniya</w:t>
            </w:r>
            <w:proofErr w:type="spellEnd"/>
            <w:r>
              <w:rPr>
                <w:rFonts w:ascii="Times New Roman" w:eastAsia="Times New Roman" w:hAnsi="Times New Roman"/>
                <w:sz w:val="24"/>
                <w:szCs w:val="24"/>
                <w:lang w:val="en-US"/>
              </w:rPr>
              <w:t xml:space="preserve"> sq., Rostov-on-Don, 344038, Russia,</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Research and Production Center «Labor Protection», </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Chair «Health and Safety»,</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Candidate of Engineering Sciences,</w:t>
            </w:r>
          </w:p>
          <w:p w:rsidR="00A13DD2" w:rsidRDefault="00A13DD2">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fta09@bk.ru </w:t>
            </w:r>
          </w:p>
          <w:p w:rsidR="00A13DD2" w:rsidRDefault="00A13DD2">
            <w:pPr>
              <w:spacing w:after="0" w:line="240" w:lineRule="auto"/>
              <w:jc w:val="both"/>
              <w:rPr>
                <w:rFonts w:ascii="Times New Roman" w:eastAsia="Times New Roman" w:hAnsi="Times New Roman"/>
                <w:b/>
                <w:sz w:val="24"/>
                <w:szCs w:val="24"/>
              </w:rPr>
            </w:pPr>
          </w:p>
        </w:tc>
      </w:tr>
      <w:tr w:rsidR="00A13DD2" w:rsidTr="00A13DD2">
        <w:trPr>
          <w:trHeight w:val="165"/>
        </w:trPr>
        <w:tc>
          <w:tcPr>
            <w:tcW w:w="4897" w:type="dxa"/>
          </w:tcPr>
          <w:p w:rsidR="00A13DD2" w:rsidRDefault="00A13DD2">
            <w:pPr>
              <w:spacing w:after="0" w:line="240" w:lineRule="auto"/>
              <w:jc w:val="both"/>
              <w:rPr>
                <w:rFonts w:ascii="Times New Roman" w:eastAsia="Times New Roman" w:hAnsi="Times New Roman"/>
                <w:b/>
                <w:sz w:val="24"/>
                <w:szCs w:val="24"/>
                <w:lang w:val="en-US"/>
              </w:rPr>
            </w:pPr>
          </w:p>
        </w:tc>
        <w:tc>
          <w:tcPr>
            <w:tcW w:w="4034" w:type="dxa"/>
          </w:tcPr>
          <w:p w:rsidR="00A13DD2" w:rsidRDefault="00A13DD2">
            <w:pPr>
              <w:spacing w:after="0" w:line="240" w:lineRule="auto"/>
              <w:jc w:val="both"/>
              <w:rPr>
                <w:rFonts w:ascii="Times New Roman" w:eastAsia="Times New Roman" w:hAnsi="Times New Roman"/>
                <w:b/>
                <w:sz w:val="24"/>
                <w:szCs w:val="24"/>
                <w:lang w:val="en-US"/>
              </w:rPr>
            </w:pPr>
          </w:p>
        </w:tc>
      </w:tr>
    </w:tbl>
    <w:p w:rsidR="00A13DD2" w:rsidRDefault="00A13DD2" w:rsidP="00A13DD2">
      <w:pPr>
        <w:spacing w:after="0" w:line="240" w:lineRule="auto"/>
        <w:ind w:firstLine="993"/>
        <w:rPr>
          <w:rFonts w:ascii="Times New Roman" w:eastAsia="Times New Roman" w:hAnsi="Times New Roman"/>
          <w:spacing w:val="-4"/>
          <w:sz w:val="24"/>
          <w:szCs w:val="24"/>
          <w:lang w:val="en-US" w:eastAsia="ru-RU"/>
        </w:rPr>
      </w:pPr>
    </w:p>
    <w:p w:rsidR="00A13DD2" w:rsidRDefault="00A13DD2" w:rsidP="00A13DD2">
      <w:pPr>
        <w:spacing w:after="0" w:line="240" w:lineRule="auto"/>
        <w:ind w:firstLine="993"/>
        <w:rPr>
          <w:rFonts w:ascii="Times New Roman" w:eastAsia="Times New Roman" w:hAnsi="Times New Roman"/>
          <w:spacing w:val="-4"/>
          <w:sz w:val="24"/>
          <w:szCs w:val="24"/>
          <w:lang w:val="en-US" w:eastAsia="ru-RU"/>
        </w:rPr>
      </w:pPr>
    </w:p>
    <w:sectPr w:rsidR="00A13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D2"/>
    <w:rsid w:val="0001635F"/>
    <w:rsid w:val="000B4380"/>
    <w:rsid w:val="00A13DD2"/>
    <w:rsid w:val="00F644EC"/>
    <w:rsid w:val="00FD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D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3DD2"/>
    <w:rPr>
      <w:color w:val="0000FF" w:themeColor="hyperlink"/>
      <w:u w:val="single"/>
    </w:rPr>
  </w:style>
  <w:style w:type="table" w:customStyle="1" w:styleId="16">
    <w:name w:val="Сетка таблицы16"/>
    <w:basedOn w:val="a1"/>
    <w:uiPriority w:val="59"/>
    <w:rsid w:val="00A13DD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13D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D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D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3DD2"/>
    <w:rPr>
      <w:color w:val="0000FF" w:themeColor="hyperlink"/>
      <w:u w:val="single"/>
    </w:rPr>
  </w:style>
  <w:style w:type="table" w:customStyle="1" w:styleId="16">
    <w:name w:val="Сетка таблицы16"/>
    <w:basedOn w:val="a1"/>
    <w:uiPriority w:val="59"/>
    <w:rsid w:val="00A13DD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13D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D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ra_igorev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Рудиков Дмитрий Алексеевич</dc:creator>
  <cp:lastModifiedBy>Рудиков Дмитрий Алексеевич</cp:lastModifiedBy>
  <cp:revision>1</cp:revision>
  <dcterms:created xsi:type="dcterms:W3CDTF">2023-01-26T10:46:00Z</dcterms:created>
  <dcterms:modified xsi:type="dcterms:W3CDTF">2023-01-26T10:49:00Z</dcterms:modified>
</cp:coreProperties>
</file>