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37A" w:rsidRDefault="001073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737A" w:rsidRDefault="0010737A">
      <w:pPr>
        <w:pStyle w:val="ConsPlusNormal"/>
        <w:jc w:val="both"/>
        <w:outlineLvl w:val="0"/>
      </w:pPr>
    </w:p>
    <w:p w:rsidR="0010737A" w:rsidRDefault="0010737A">
      <w:pPr>
        <w:pStyle w:val="ConsPlusNormal"/>
        <w:outlineLvl w:val="0"/>
      </w:pPr>
      <w:r>
        <w:t>Зарегистрировано в Минюсте России 21 декабря 2023 г. N 76532</w:t>
      </w:r>
    </w:p>
    <w:p w:rsidR="0010737A" w:rsidRDefault="001073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</w:pPr>
      <w:r>
        <w:t>МИНИСТЕРСТВО ПРОСВЕЩЕНИЯ РОССИЙСКОЙ ФЕДЕРАЦИИ</w:t>
      </w:r>
    </w:p>
    <w:p w:rsidR="0010737A" w:rsidRDefault="0010737A">
      <w:pPr>
        <w:pStyle w:val="ConsPlusTitle"/>
        <w:jc w:val="center"/>
      </w:pPr>
    </w:p>
    <w:p w:rsidR="0010737A" w:rsidRDefault="0010737A">
      <w:pPr>
        <w:pStyle w:val="ConsPlusTitle"/>
        <w:jc w:val="center"/>
      </w:pPr>
      <w:r>
        <w:t>ПРИКАЗ</w:t>
      </w:r>
    </w:p>
    <w:p w:rsidR="0010737A" w:rsidRDefault="0010737A">
      <w:pPr>
        <w:pStyle w:val="ConsPlusTitle"/>
        <w:jc w:val="center"/>
      </w:pPr>
      <w:r>
        <w:t>от 21 ноября 2023 г. N 879</w:t>
      </w:r>
    </w:p>
    <w:p w:rsidR="0010737A" w:rsidRDefault="0010737A">
      <w:pPr>
        <w:pStyle w:val="ConsPlusTitle"/>
        <w:jc w:val="center"/>
      </w:pPr>
    </w:p>
    <w:p w:rsidR="0010737A" w:rsidRDefault="0010737A">
      <w:pPr>
        <w:pStyle w:val="ConsPlusTitle"/>
        <w:jc w:val="center"/>
      </w:pPr>
      <w:r>
        <w:t>ОБ УТВЕРЖДЕНИИ</w:t>
      </w:r>
    </w:p>
    <w:p w:rsidR="0010737A" w:rsidRDefault="0010737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0737A" w:rsidRDefault="0010737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0737A" w:rsidRDefault="0010737A">
      <w:pPr>
        <w:pStyle w:val="ConsPlusTitle"/>
        <w:jc w:val="center"/>
      </w:pPr>
      <w:r>
        <w:t>09.02.09 ВЕБ-РАЗРАБОТКА</w:t>
      </w:r>
    </w:p>
    <w:p w:rsidR="0010737A" w:rsidRDefault="001073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73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37A" w:rsidRDefault="001073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37A" w:rsidRDefault="001073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</w:tr>
    </w:tbl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09.02.09</w:t>
        </w:r>
      </w:hyperlink>
      <w:r>
        <w:t xml:space="preserve"> Веб-разработка.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right"/>
      </w:pPr>
      <w:r>
        <w:t>Министр</w:t>
      </w:r>
    </w:p>
    <w:p w:rsidR="0010737A" w:rsidRDefault="0010737A">
      <w:pPr>
        <w:pStyle w:val="ConsPlusNormal"/>
        <w:jc w:val="right"/>
      </w:pPr>
      <w:r>
        <w:t>С.С.КРАВЦОВ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right"/>
        <w:outlineLvl w:val="0"/>
      </w:pPr>
      <w:r>
        <w:t>Утвержден</w:t>
      </w:r>
    </w:p>
    <w:p w:rsidR="0010737A" w:rsidRDefault="0010737A">
      <w:pPr>
        <w:pStyle w:val="ConsPlusNormal"/>
        <w:jc w:val="right"/>
      </w:pPr>
      <w:r>
        <w:t>приказом Министерства просвещения</w:t>
      </w:r>
    </w:p>
    <w:p w:rsidR="0010737A" w:rsidRDefault="0010737A">
      <w:pPr>
        <w:pStyle w:val="ConsPlusNormal"/>
        <w:jc w:val="right"/>
      </w:pPr>
      <w:r>
        <w:t>Российской Федерации</w:t>
      </w:r>
    </w:p>
    <w:p w:rsidR="0010737A" w:rsidRDefault="0010737A">
      <w:pPr>
        <w:pStyle w:val="ConsPlusNormal"/>
        <w:jc w:val="right"/>
      </w:pPr>
      <w:r>
        <w:t>от 21 ноября 2023 г. N 879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</w:pPr>
      <w:bookmarkStart w:id="0" w:name="P31"/>
      <w:bookmarkEnd w:id="0"/>
      <w:r>
        <w:t>ФЕДЕРАЛЬНЫЙ ГОСУДАРСТВЕННЫЙ ОБРАЗОВАТЕЛЬНЫЙ СТАНДАРТ</w:t>
      </w:r>
    </w:p>
    <w:p w:rsidR="0010737A" w:rsidRDefault="0010737A">
      <w:pPr>
        <w:pStyle w:val="ConsPlusTitle"/>
        <w:jc w:val="center"/>
      </w:pPr>
      <w:r>
        <w:t>СРЕДНЕГО ПРОФЕССИОНАЛЬНОГО ОБРАЗОВАНИЯ</w:t>
      </w:r>
    </w:p>
    <w:p w:rsidR="0010737A" w:rsidRDefault="0010737A">
      <w:pPr>
        <w:pStyle w:val="ConsPlusTitle"/>
        <w:jc w:val="center"/>
      </w:pPr>
      <w:r>
        <w:t>ПО СПЕЦИАЛЬНОСТИ 09.02.09 ВЕБ-РАЗРАБОТКА</w:t>
      </w:r>
    </w:p>
    <w:p w:rsidR="0010737A" w:rsidRDefault="0010737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073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737A" w:rsidRDefault="001073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737A" w:rsidRDefault="0010737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37A" w:rsidRDefault="0010737A">
            <w:pPr>
              <w:pStyle w:val="ConsPlusNormal"/>
            </w:pPr>
          </w:p>
        </w:tc>
      </w:tr>
    </w:tbl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  <w:outlineLvl w:val="1"/>
      </w:pPr>
      <w:r>
        <w:t>I. ОБЩИЕ ПОЛОЖЕНИЯ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bookmarkStart w:id="1" w:name="P39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09.02.09</w:t>
        </w:r>
      </w:hyperlink>
      <w:r>
        <w:t xml:space="preserve"> Веб-разработка (далее </w:t>
      </w:r>
      <w:r>
        <w:lastRenderedPageBreak/>
        <w:t>соответственно - ФГОС СПО, образовательная программа, специальность) в соответствии с квалификацией специалиста среднего звена "разработчик веб-приложений" &lt;1&gt;.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10737A" w:rsidRDefault="0010737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10737A" w:rsidRDefault="0010737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lastRenderedPageBreak/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</w:t>
      </w:r>
      <w:hyperlink r:id="rId16">
        <w:r>
          <w:rPr>
            <w:color w:val="0000FF"/>
          </w:rPr>
          <w:t>плана</w:t>
        </w:r>
      </w:hyperlink>
      <w:r>
        <w:t xml:space="preserve"> воспитательной работы &lt;3&gt;.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bookmarkStart w:id="2" w:name="P63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3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lastRenderedPageBreak/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bookmarkStart w:id="3" w:name="P75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0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&lt;6&gt;.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1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практику;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right"/>
      </w:pPr>
      <w:r>
        <w:t>Таблица N 1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center"/>
      </w:pPr>
      <w:bookmarkStart w:id="4" w:name="P91"/>
      <w:bookmarkEnd w:id="4"/>
      <w:r>
        <w:t>Структура и объем образовательной программы</w:t>
      </w:r>
    </w:p>
    <w:p w:rsidR="0010737A" w:rsidRDefault="001073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2"/>
        <w:gridCol w:w="3458"/>
      </w:tblGrid>
      <w:tr w:rsidR="0010737A">
        <w:tc>
          <w:tcPr>
            <w:tcW w:w="5612" w:type="dxa"/>
          </w:tcPr>
          <w:p w:rsidR="0010737A" w:rsidRDefault="0010737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Объем образовательной программы,</w:t>
            </w:r>
          </w:p>
          <w:p w:rsidR="0010737A" w:rsidRDefault="0010737A">
            <w:pPr>
              <w:pStyle w:val="ConsPlusNormal"/>
              <w:jc w:val="center"/>
            </w:pPr>
            <w:r>
              <w:lastRenderedPageBreak/>
              <w:t>в академических часах</w:t>
            </w:r>
          </w:p>
        </w:tc>
      </w:tr>
      <w:tr w:rsidR="0010737A">
        <w:tc>
          <w:tcPr>
            <w:tcW w:w="5612" w:type="dxa"/>
          </w:tcPr>
          <w:p w:rsidR="0010737A" w:rsidRDefault="0010737A">
            <w:pPr>
              <w:pStyle w:val="ConsPlusNormal"/>
            </w:pPr>
            <w:r>
              <w:lastRenderedPageBreak/>
              <w:t>Дисциплины (модули)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10737A">
        <w:tc>
          <w:tcPr>
            <w:tcW w:w="5612" w:type="dxa"/>
          </w:tcPr>
          <w:p w:rsidR="0010737A" w:rsidRDefault="0010737A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10737A">
        <w:tc>
          <w:tcPr>
            <w:tcW w:w="5612" w:type="dxa"/>
          </w:tcPr>
          <w:p w:rsidR="0010737A" w:rsidRDefault="0010737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216</w:t>
            </w:r>
          </w:p>
        </w:tc>
      </w:tr>
      <w:tr w:rsidR="0010737A">
        <w:tc>
          <w:tcPr>
            <w:tcW w:w="9070" w:type="dxa"/>
            <w:gridSpan w:val="2"/>
          </w:tcPr>
          <w:p w:rsidR="0010737A" w:rsidRDefault="0010737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10737A">
        <w:tc>
          <w:tcPr>
            <w:tcW w:w="5612" w:type="dxa"/>
          </w:tcPr>
          <w:p w:rsidR="0010737A" w:rsidRDefault="0010737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2952</w:t>
            </w:r>
          </w:p>
        </w:tc>
      </w:tr>
      <w:tr w:rsidR="0010737A">
        <w:tc>
          <w:tcPr>
            <w:tcW w:w="5612" w:type="dxa"/>
          </w:tcPr>
          <w:p w:rsidR="0010737A" w:rsidRDefault="0010737A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2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3458" w:type="dxa"/>
          </w:tcPr>
          <w:p w:rsidR="0010737A" w:rsidRDefault="0010737A">
            <w:pPr>
              <w:pStyle w:val="ConsPlusNormal"/>
              <w:jc w:val="center"/>
            </w:pPr>
            <w:r>
              <w:t>4428</w:t>
            </w:r>
          </w:p>
        </w:tc>
      </w:tr>
    </w:tbl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9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0737A" w:rsidRDefault="0010737A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проектирование и разработка информационных ресурсов;</w:t>
      </w:r>
    </w:p>
    <w:p w:rsidR="0010737A" w:rsidRDefault="0010737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техническая поддержка и администрирование информационных ресурсов;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разработка веб-приложения на стороне клиента (по выбору);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lastRenderedPageBreak/>
        <w:t>разработка веб-приложения на стороне сервера (по выбору);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разработка информационных ресурсов с использованием готовых решений (по выбору).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7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математики", "Дискретная математика с элементами математической логики", "Основы алгоритмизации и программирования", "Основы проектирования баз данных", "Компьютерные сети".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7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7 зачетных единиц.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9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  <w:outlineLvl w:val="1"/>
      </w:pPr>
      <w:bookmarkStart w:id="6" w:name="P139"/>
      <w:bookmarkEnd w:id="6"/>
      <w:r>
        <w:t>III. ТРЕБОВАНИЯ К РЕЗУЛЬТАТАМ ОСВОЕНИЯ</w:t>
      </w:r>
    </w:p>
    <w:p w:rsidR="0010737A" w:rsidRDefault="0010737A">
      <w:pPr>
        <w:pStyle w:val="ConsPlusTitle"/>
        <w:jc w:val="center"/>
      </w:pPr>
      <w:r>
        <w:t>ОБРАЗОВАТЕЛЬНОЙ ПРОГРАММЫ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17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right"/>
      </w:pPr>
      <w:r>
        <w:t>Таблица N 2</w:t>
      </w:r>
    </w:p>
    <w:p w:rsidR="0010737A" w:rsidRDefault="0010737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0737A">
        <w:tc>
          <w:tcPr>
            <w:tcW w:w="2268" w:type="dxa"/>
          </w:tcPr>
          <w:p w:rsidR="0010737A" w:rsidRDefault="0010737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803" w:type="dxa"/>
          </w:tcPr>
          <w:p w:rsidR="0010737A" w:rsidRDefault="0010737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10737A">
        <w:tc>
          <w:tcPr>
            <w:tcW w:w="2268" w:type="dxa"/>
          </w:tcPr>
          <w:p w:rsidR="0010737A" w:rsidRDefault="0010737A">
            <w:pPr>
              <w:pStyle w:val="ConsPlusNormal"/>
            </w:pPr>
            <w:r>
              <w:t>проектирование и разработка информационных ресурсов</w:t>
            </w:r>
          </w:p>
        </w:tc>
        <w:tc>
          <w:tcPr>
            <w:tcW w:w="6803" w:type="dxa"/>
          </w:tcPr>
          <w:p w:rsidR="0010737A" w:rsidRDefault="0010737A">
            <w:pPr>
              <w:pStyle w:val="ConsPlusNormal"/>
              <w:jc w:val="both"/>
            </w:pPr>
            <w:r>
              <w:t>ПК 1.1. Проектировать информационные ресурсы.</w:t>
            </w:r>
          </w:p>
          <w:p w:rsidR="0010737A" w:rsidRDefault="0010737A">
            <w:pPr>
              <w:pStyle w:val="ConsPlusNormal"/>
              <w:jc w:val="both"/>
            </w:pPr>
            <w:r>
              <w:t>ПК 1.2. Разрабатывать интерфейсы пользователя.</w:t>
            </w:r>
          </w:p>
          <w:p w:rsidR="0010737A" w:rsidRDefault="0010737A">
            <w:pPr>
              <w:pStyle w:val="ConsPlusNormal"/>
              <w:jc w:val="both"/>
            </w:pPr>
            <w:r>
              <w:t>ПК 1.3. Интегрировать программный код в соответствующую инфраструктуру.</w:t>
            </w:r>
          </w:p>
          <w:p w:rsidR="0010737A" w:rsidRDefault="0010737A">
            <w:pPr>
              <w:pStyle w:val="ConsPlusNormal"/>
              <w:jc w:val="both"/>
            </w:pPr>
            <w:r>
              <w:t>ПК 1.4. Использовать систему контроля версий в процессе коллективной (параллельной) разработки.</w:t>
            </w:r>
          </w:p>
          <w:p w:rsidR="0010737A" w:rsidRDefault="0010737A">
            <w:pPr>
              <w:pStyle w:val="ConsPlusNormal"/>
              <w:jc w:val="both"/>
            </w:pPr>
            <w:r>
              <w:t>ПК 1.5. Выполнять процедуры тестирования программного кода.</w:t>
            </w:r>
          </w:p>
        </w:tc>
      </w:tr>
      <w:tr w:rsidR="0010737A">
        <w:tc>
          <w:tcPr>
            <w:tcW w:w="2268" w:type="dxa"/>
          </w:tcPr>
          <w:p w:rsidR="0010737A" w:rsidRDefault="0010737A">
            <w:pPr>
              <w:pStyle w:val="ConsPlusNormal"/>
            </w:pPr>
            <w:r>
              <w:t>техническая поддержка и администрирование информационных ресурсов</w:t>
            </w:r>
          </w:p>
        </w:tc>
        <w:tc>
          <w:tcPr>
            <w:tcW w:w="6803" w:type="dxa"/>
          </w:tcPr>
          <w:p w:rsidR="0010737A" w:rsidRDefault="0010737A">
            <w:pPr>
              <w:pStyle w:val="ConsPlusNormal"/>
              <w:jc w:val="both"/>
            </w:pPr>
            <w:r>
              <w:t>ПК 2.1. Устанавливать прикладное программное обеспечение и модули информационных ресурсов, включая их настройку.</w:t>
            </w:r>
          </w:p>
          <w:p w:rsidR="0010737A" w:rsidRDefault="0010737A">
            <w:pPr>
              <w:pStyle w:val="ConsPlusNormal"/>
              <w:jc w:val="both"/>
            </w:pPr>
            <w:r>
              <w:t>ПК 2.2. Проводить работы по резервному копированию и развертыванию резервной копии информационных ресурсов.</w:t>
            </w:r>
          </w:p>
          <w:p w:rsidR="0010737A" w:rsidRDefault="0010737A">
            <w:pPr>
              <w:pStyle w:val="ConsPlusNormal"/>
              <w:jc w:val="both"/>
            </w:pPr>
            <w:r>
              <w:t>ПК 2.3. Настраивать права пользователей в соответствии с функциональными задачами (ролями) и на основании информации о поведенческих факторах.</w:t>
            </w:r>
          </w:p>
          <w:p w:rsidR="0010737A" w:rsidRDefault="0010737A">
            <w:pPr>
              <w:pStyle w:val="ConsPlusNormal"/>
              <w:jc w:val="both"/>
            </w:pPr>
            <w:r>
              <w:t>ПК 2.4. Применять программные средства обеспечения безопасности информации веб-приложений.</w:t>
            </w:r>
          </w:p>
          <w:p w:rsidR="0010737A" w:rsidRDefault="0010737A">
            <w:pPr>
              <w:pStyle w:val="ConsPlusNormal"/>
              <w:jc w:val="both"/>
            </w:pPr>
            <w:r>
              <w:t>ПК 2.5. Обрабатывать запросы заказчика в службе технической поддержки в соответствии с трудовым заданием.</w:t>
            </w:r>
          </w:p>
        </w:tc>
      </w:tr>
      <w:tr w:rsidR="0010737A">
        <w:tc>
          <w:tcPr>
            <w:tcW w:w="2268" w:type="dxa"/>
          </w:tcPr>
          <w:p w:rsidR="0010737A" w:rsidRDefault="0010737A">
            <w:pPr>
              <w:pStyle w:val="ConsPlusNormal"/>
            </w:pPr>
            <w:r>
              <w:t>разработка веб-приложения на стороне клиента (по выбору)</w:t>
            </w:r>
          </w:p>
        </w:tc>
        <w:tc>
          <w:tcPr>
            <w:tcW w:w="6803" w:type="dxa"/>
          </w:tcPr>
          <w:p w:rsidR="0010737A" w:rsidRDefault="0010737A">
            <w:pPr>
              <w:pStyle w:val="ConsPlusNormal"/>
              <w:jc w:val="both"/>
            </w:pPr>
            <w:r>
              <w:t>ПК 3.1. Проектировать структуры разделов информационных ресурсов с целью создания эскиза и прототипа интерфейса пользователя.</w:t>
            </w:r>
          </w:p>
          <w:p w:rsidR="0010737A" w:rsidRDefault="0010737A">
            <w:pPr>
              <w:pStyle w:val="ConsPlusNormal"/>
              <w:jc w:val="both"/>
            </w:pPr>
            <w:r>
              <w:t>ПК 3.2. Разрабатывать интерфейс пользователя для информационных ресурсов с использованием стандартов в области веб-разработки.</w:t>
            </w:r>
          </w:p>
          <w:p w:rsidR="0010737A" w:rsidRDefault="0010737A">
            <w:pPr>
              <w:pStyle w:val="ConsPlusNormal"/>
              <w:jc w:val="both"/>
            </w:pPr>
            <w:r>
              <w:t>ПК 3.3. Создавать структуру кода веб-страницы информационных ресурсов в соответствии с дизайн-макетом.</w:t>
            </w:r>
          </w:p>
          <w:p w:rsidR="0010737A" w:rsidRDefault="0010737A">
            <w:pPr>
              <w:pStyle w:val="ConsPlusNormal"/>
              <w:jc w:val="both"/>
            </w:pPr>
            <w:r>
              <w:t>ПК 3.4. Создавать программный код на стороне клиента в соответствии с техническим заданием (спецификацией) с использованием языков программирования, библиотек и фреймворков.</w:t>
            </w:r>
          </w:p>
        </w:tc>
      </w:tr>
      <w:tr w:rsidR="0010737A">
        <w:tc>
          <w:tcPr>
            <w:tcW w:w="2268" w:type="dxa"/>
          </w:tcPr>
          <w:p w:rsidR="0010737A" w:rsidRDefault="0010737A">
            <w:pPr>
              <w:pStyle w:val="ConsPlusNormal"/>
            </w:pPr>
            <w:r>
              <w:t>разработка веб-приложения на стороне сервера (по выбору)</w:t>
            </w:r>
          </w:p>
        </w:tc>
        <w:tc>
          <w:tcPr>
            <w:tcW w:w="6803" w:type="dxa"/>
          </w:tcPr>
          <w:p w:rsidR="0010737A" w:rsidRDefault="0010737A">
            <w:pPr>
              <w:pStyle w:val="ConsPlusNormal"/>
              <w:jc w:val="both"/>
            </w:pPr>
            <w:r>
              <w:t>ПК 3.1. Администрировать среды и платформы разработки информационных ресурсов.</w:t>
            </w:r>
          </w:p>
          <w:p w:rsidR="0010737A" w:rsidRDefault="0010737A">
            <w:pPr>
              <w:pStyle w:val="ConsPlusNormal"/>
              <w:jc w:val="both"/>
            </w:pPr>
            <w:r>
              <w:t>ПК 3.2. Создавать программный код на стороне сервера в соответствии с техническим заданием (спецификацией) с использованием языков программирования, библиотек и фреймворков.</w:t>
            </w:r>
          </w:p>
          <w:p w:rsidR="0010737A" w:rsidRDefault="0010737A">
            <w:pPr>
              <w:pStyle w:val="ConsPlusNormal"/>
              <w:jc w:val="both"/>
            </w:pPr>
            <w:r>
              <w:t>ПК 3.3. Осуществлять отладку программного кода на стороне сервера на уровне программных модулей, межмодульных взаимодействий и взаимодействий с окружением.</w:t>
            </w:r>
          </w:p>
        </w:tc>
      </w:tr>
      <w:tr w:rsidR="0010737A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10737A" w:rsidRDefault="0010737A">
            <w:pPr>
              <w:pStyle w:val="ConsPlusNormal"/>
            </w:pPr>
            <w:r>
              <w:t>разработка информационных ресурсов с использованием готовых решений (по выбору)</w:t>
            </w:r>
          </w:p>
        </w:tc>
        <w:tc>
          <w:tcPr>
            <w:tcW w:w="6803" w:type="dxa"/>
            <w:tcBorders>
              <w:bottom w:val="nil"/>
            </w:tcBorders>
          </w:tcPr>
          <w:p w:rsidR="0010737A" w:rsidRDefault="0010737A">
            <w:pPr>
              <w:pStyle w:val="ConsPlusNormal"/>
              <w:jc w:val="both"/>
            </w:pPr>
            <w:r>
              <w:t>ПК 3.1. Планировать коммуникации с заказчиком в рамках типовых регламентов организации с целью выбора платформы разработки информационного ресурса на визуальном и/или адаптированном (специальном) языках программирования.</w:t>
            </w:r>
          </w:p>
          <w:p w:rsidR="0010737A" w:rsidRDefault="0010737A">
            <w:pPr>
              <w:pStyle w:val="ConsPlusNormal"/>
              <w:jc w:val="both"/>
            </w:pPr>
            <w:r>
              <w:t xml:space="preserve">ПК 3.2. Комбинировать и настраивать системы компонентов информационных ресурсов на визуальном и/или адаптированном </w:t>
            </w:r>
            <w:r>
              <w:lastRenderedPageBreak/>
              <w:t>(специальном) языках программирования.</w:t>
            </w:r>
          </w:p>
          <w:p w:rsidR="0010737A" w:rsidRDefault="0010737A">
            <w:pPr>
              <w:pStyle w:val="ConsPlusNormal"/>
              <w:jc w:val="both"/>
            </w:pPr>
            <w:r>
              <w:t>ПК 3.3. Интегрировать информационные ресурсы с другими системами в информационно-телекоммуникационной сети "Интернет".</w:t>
            </w:r>
          </w:p>
        </w:tc>
      </w:tr>
      <w:tr w:rsidR="0010737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10737A" w:rsidRDefault="0010737A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7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r:id="rId25">
        <w:r>
          <w:rPr>
            <w:color w:val="0000FF"/>
          </w:rPr>
          <w:t>перечнем</w:t>
        </w:r>
      </w:hyperlink>
      <w:r>
        <w:t xml:space="preserve"> профессий рабочих, должностей служащих, по которым осуществляется профессиональное обучение &lt;7&gt;.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6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0737A" w:rsidRDefault="0010737A">
      <w:pPr>
        <w:pStyle w:val="ConsPlusTitle"/>
        <w:jc w:val="center"/>
      </w:pPr>
      <w:r>
        <w:t>ОБРАЗОВАТЕЛЬНОЙ ПРОГРАММЫ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8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9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0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</w:t>
      </w:r>
      <w:r>
        <w:lastRenderedPageBreak/>
        <w:t>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</w:t>
      </w:r>
      <w:r>
        <w:lastRenderedPageBreak/>
        <w:t>проходящих соответствующую практику;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5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5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5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lastRenderedPageBreak/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2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0737A" w:rsidRDefault="0010737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jc w:val="both"/>
      </w:pPr>
    </w:p>
    <w:p w:rsidR="0010737A" w:rsidRDefault="001073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3583" w:rsidRDefault="004A3583">
      <w:bookmarkStart w:id="7" w:name="_GoBack"/>
      <w:bookmarkEnd w:id="7"/>
    </w:p>
    <w:sectPr w:rsidR="004A3583" w:rsidSect="0019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7A"/>
    <w:rsid w:val="0010737A"/>
    <w:rsid w:val="004A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6C543-4512-4047-A007-3467B74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7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73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13448" TargetMode="External"/><Relationship Id="rId18" Type="http://schemas.openxmlformats.org/officeDocument/2006/relationships/hyperlink" Target="https://login.consultant.ru/link/?req=doc&amp;base=LAW&amp;n=510818&amp;dst=100249" TargetMode="External"/><Relationship Id="rId26" Type="http://schemas.openxmlformats.org/officeDocument/2006/relationships/hyperlink" Target="https://login.consultant.ru/link/?req=doc&amp;base=LAW&amp;n=510818&amp;dst=4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4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510818&amp;dst=774" TargetMode="External"/><Relationship Id="rId25" Type="http://schemas.openxmlformats.org/officeDocument/2006/relationships/hyperlink" Target="https://login.consultant.ru/link/?req=doc&amp;base=LAW&amp;n=516401&amp;dst=10001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5601" TargetMode="External"/><Relationship Id="rId20" Type="http://schemas.openxmlformats.org/officeDocument/2006/relationships/hyperlink" Target="https://login.consultant.ru/link/?req=doc&amp;base=LAW&amp;n=214720&amp;dst=100060" TargetMode="External"/><Relationship Id="rId29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16823&amp;dst=100562" TargetMode="External"/><Relationship Id="rId24" Type="http://schemas.openxmlformats.org/officeDocument/2006/relationships/hyperlink" Target="https://login.consultant.ru/link/?req=doc&amp;base=LAW&amp;n=483090&amp;dst=113452" TargetMode="External"/><Relationship Id="rId32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483090&amp;dst=113447" TargetMode="External"/><Relationship Id="rId15" Type="http://schemas.openxmlformats.org/officeDocument/2006/relationships/hyperlink" Target="https://login.consultant.ru/link/?req=doc&amp;base=LAW&amp;n=483090&amp;dst=113449" TargetMode="External"/><Relationship Id="rId23" Type="http://schemas.openxmlformats.org/officeDocument/2006/relationships/hyperlink" Target="https://login.consultant.ru/link/?req=doc&amp;base=LAW&amp;n=483090&amp;dst=113450" TargetMode="External"/><Relationship Id="rId28" Type="http://schemas.openxmlformats.org/officeDocument/2006/relationships/hyperlink" Target="https://login.consultant.ru/link/?req=doc&amp;base=LAW&amp;n=522968&amp;dst=100047" TargetMode="External"/><Relationship Id="rId10" Type="http://schemas.openxmlformats.org/officeDocument/2006/relationships/hyperlink" Target="https://login.consultant.ru/link/?req=doc&amp;base=LAW&amp;n=516823&amp;dst=437" TargetMode="External"/><Relationship Id="rId19" Type="http://schemas.openxmlformats.org/officeDocument/2006/relationships/hyperlink" Target="https://login.consultant.ru/link/?req=doc&amp;base=LAW&amp;n=411930&amp;dst=100030" TargetMode="External"/><Relationship Id="rId31" Type="http://schemas.openxmlformats.org/officeDocument/2006/relationships/hyperlink" Target="https://login.consultant.ru/link/?req=doc&amp;base=LAW&amp;n=5108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3090&amp;dst=113447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501142&amp;dst=4" TargetMode="External"/><Relationship Id="rId27" Type="http://schemas.openxmlformats.org/officeDocument/2006/relationships/hyperlink" Target="https://login.consultant.ru/link/?req=doc&amp;base=LAW&amp;n=499496" TargetMode="External"/><Relationship Id="rId30" Type="http://schemas.openxmlformats.org/officeDocument/2006/relationships/hyperlink" Target="https://login.consultant.ru/link/?req=doc&amp;base=LAW&amp;n=522971&amp;dst=100137" TargetMode="External"/><Relationship Id="rId8" Type="http://schemas.openxmlformats.org/officeDocument/2006/relationships/hyperlink" Target="https://login.consultant.ru/link/?req=doc&amp;base=LAW&amp;n=516823&amp;dst=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Екатерина Игоревна</dc:creator>
  <cp:keywords/>
  <dc:description/>
  <cp:lastModifiedBy>Мироненко Екатерина Игоревна</cp:lastModifiedBy>
  <cp:revision>1</cp:revision>
  <dcterms:created xsi:type="dcterms:W3CDTF">2026-01-15T08:26:00Z</dcterms:created>
  <dcterms:modified xsi:type="dcterms:W3CDTF">2026-01-15T08:26:00Z</dcterms:modified>
</cp:coreProperties>
</file>